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6D9" w:rsidRDefault="008826D9" w:rsidP="008826D9">
      <w:pPr>
        <w:spacing w:after="0" w:line="240" w:lineRule="auto"/>
        <w:jc w:val="center"/>
        <w:rPr>
          <w:rFonts w:ascii="Times New Roman" w:eastAsia="Times New Roman" w:hAnsi="Times New Roman" w:cs="Times New Roman"/>
          <w:b/>
          <w:sz w:val="24"/>
          <w:szCs w:val="24"/>
          <w:lang w:val="en-US"/>
        </w:rPr>
      </w:pPr>
    </w:p>
    <w:p w:rsidR="004A67C5" w:rsidRPr="008826D9" w:rsidRDefault="00682FFA" w:rsidP="008826D9">
      <w:pPr>
        <w:spacing w:after="0" w:line="240" w:lineRule="auto"/>
        <w:jc w:val="center"/>
        <w:rPr>
          <w:rFonts w:ascii="Times New Roman" w:eastAsia="Times New Roman" w:hAnsi="Times New Roman" w:cs="Times New Roman"/>
          <w:b/>
          <w:sz w:val="24"/>
          <w:szCs w:val="24"/>
        </w:rPr>
      </w:pPr>
      <w:r w:rsidRPr="008826D9">
        <w:rPr>
          <w:rFonts w:ascii="Times New Roman" w:eastAsia="Times New Roman" w:hAnsi="Times New Roman" w:cs="Times New Roman"/>
          <w:b/>
          <w:sz w:val="24"/>
          <w:szCs w:val="24"/>
        </w:rPr>
        <w:t>Предложение за изменение и допълнение</w:t>
      </w:r>
      <w:r w:rsidR="004A67C5" w:rsidRPr="008826D9">
        <w:rPr>
          <w:rFonts w:ascii="Times New Roman" w:eastAsia="Times New Roman" w:hAnsi="Times New Roman" w:cs="Times New Roman"/>
          <w:b/>
          <w:sz w:val="24"/>
          <w:szCs w:val="24"/>
        </w:rPr>
        <w:t xml:space="preserve"> на Правилника за финансиране на проекти в областта на културата от бюджета на Община Габрово, както следва:</w:t>
      </w:r>
      <w:bookmarkStart w:id="0" w:name="_GoBack"/>
      <w:bookmarkEnd w:id="0"/>
    </w:p>
    <w:p w:rsidR="004A67C5" w:rsidRPr="004A67C5" w:rsidRDefault="004A67C5" w:rsidP="004A67C5">
      <w:pPr>
        <w:spacing w:after="0" w:line="240" w:lineRule="auto"/>
        <w:rPr>
          <w:rFonts w:ascii="Times New Roman" w:eastAsia="Times New Roman" w:hAnsi="Times New Roman" w:cs="Times New Roman"/>
          <w:b/>
          <w:sz w:val="24"/>
          <w:szCs w:val="24"/>
          <w:lang w:val="en-US"/>
        </w:rPr>
      </w:pPr>
    </w:p>
    <w:p w:rsidR="004A67C5" w:rsidRPr="004A67C5" w:rsidRDefault="004A67C5" w:rsidP="004A67C5">
      <w:pPr>
        <w:spacing w:after="0" w:line="240" w:lineRule="auto"/>
        <w:rPr>
          <w:rFonts w:ascii="Times New Roman" w:eastAsia="Times New Roman" w:hAnsi="Times New Roman" w:cs="Times New Roman"/>
          <w:sz w:val="24"/>
          <w:szCs w:val="24"/>
        </w:rPr>
      </w:pPr>
      <w:r w:rsidRPr="004A67C5">
        <w:rPr>
          <w:rFonts w:ascii="Times New Roman" w:eastAsia="Times New Roman" w:hAnsi="Times New Roman" w:cs="Times New Roman"/>
          <w:sz w:val="24"/>
          <w:szCs w:val="24"/>
        </w:rPr>
        <w:t>1. Изменя се и се допълва чл.1 както следва:</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БИЛО: ЧЛ.1 </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Настоящият правилник урежда реда и условията за съфинансиране на проекти в областта на изкуството и културата на организации /организации, юридически лица и техните обединения по чл. 9/, чрез Програма Култура, финансирана от бюджета на Община Габрово.</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СТАВА: ЧЛ.1 </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Настоящият правилник урежда реда и условията за съфинансиране на проекти в областта на изкуството и културата на юридически лица и артисти на свободна практика, чрез Програма Култура, финансирана от бюджета на Община Габрово.</w:t>
      </w:r>
    </w:p>
    <w:p w:rsidR="004A67C5" w:rsidRPr="004A67C5" w:rsidRDefault="004A67C5" w:rsidP="004A67C5">
      <w:pPr>
        <w:spacing w:after="0"/>
        <w:rPr>
          <w:rFonts w:ascii="Times New Roman" w:eastAsia="Calibri" w:hAnsi="Times New Roman" w:cs="Times New Roman"/>
          <w:sz w:val="24"/>
          <w:szCs w:val="24"/>
        </w:rPr>
      </w:pP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2. Изменя чл.4 както следва:</w:t>
      </w:r>
    </w:p>
    <w:p w:rsidR="004A67C5" w:rsidRPr="004A67C5" w:rsidRDefault="004A67C5" w:rsidP="004A67C5">
      <w:pPr>
        <w:spacing w:after="0"/>
        <w:rPr>
          <w:rFonts w:ascii="Calibri" w:eastAsia="Calibri" w:hAnsi="Calibri" w:cs="Times New Roman"/>
        </w:rPr>
      </w:pPr>
      <w:r w:rsidRPr="004A67C5">
        <w:rPr>
          <w:rFonts w:ascii="Times New Roman" w:eastAsia="Calibri" w:hAnsi="Times New Roman" w:cs="Times New Roman"/>
          <w:sz w:val="24"/>
          <w:szCs w:val="24"/>
        </w:rPr>
        <w:t>БИЛО: ЧЛ.4</w:t>
      </w:r>
      <w:r w:rsidRPr="004A67C5">
        <w:rPr>
          <w:rFonts w:ascii="Calibri" w:eastAsia="Calibri" w:hAnsi="Calibri" w:cs="Times New Roman"/>
        </w:rPr>
        <w:t xml:space="preserve"> </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Програмата се финансира в рамките на бюджета на Община Габрово - като част от бюджета на Второстепенен разпоредител Култура, като годишният размер на средствата по програмата се определят с решението за приемане бюджета на Община Габрово на Общински съвет Габрово.</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СТАВА: ЧЛ.4 </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Програмата се финансира в рамките на бюджета на Община Габрово, като годишният размер на средс</w:t>
      </w:r>
      <w:r w:rsidR="003F07CD">
        <w:rPr>
          <w:rFonts w:ascii="Times New Roman" w:eastAsia="Calibri" w:hAnsi="Times New Roman" w:cs="Times New Roman"/>
          <w:sz w:val="24"/>
          <w:szCs w:val="24"/>
        </w:rPr>
        <w:t>твата по програмата се определя</w:t>
      </w:r>
      <w:r w:rsidRPr="004A67C5">
        <w:rPr>
          <w:rFonts w:ascii="Times New Roman" w:eastAsia="Calibri" w:hAnsi="Times New Roman" w:cs="Times New Roman"/>
          <w:sz w:val="24"/>
          <w:szCs w:val="24"/>
        </w:rPr>
        <w:t xml:space="preserve"> с решението за приемане бюджета на Община Габрово на Общински съвет Габрово.</w:t>
      </w:r>
    </w:p>
    <w:p w:rsidR="004A67C5" w:rsidRPr="004A67C5" w:rsidRDefault="004A67C5" w:rsidP="004A67C5">
      <w:pPr>
        <w:spacing w:after="0"/>
        <w:rPr>
          <w:rFonts w:ascii="Times New Roman" w:eastAsia="Calibri" w:hAnsi="Times New Roman" w:cs="Times New Roman"/>
          <w:sz w:val="24"/>
          <w:szCs w:val="24"/>
        </w:rPr>
      </w:pP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3.Изменя ал.1 на чл.6, както следва:</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БИЛО: ЧЛ. 6, АЛ.1 </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Конкурсни сесии се обявяват не повече от три пъти в годината, със заповед на кметa на община Габрово, с която се определя начална и крайна дата за подаване на проектни предложения за всяка обявена сесия и съответните приоритети.</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СТАВА: ЧЛ. 6, АЛ.1 </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Конкурсната/ите сесия/и се обявяват със заповед на кметa на община Габрово, с която се определя начална и крайна дата за подаване на проектни предложения за всяка обявена сесия и съответните приоритети.</w:t>
      </w:r>
    </w:p>
    <w:p w:rsidR="004A67C5" w:rsidRPr="004A67C5" w:rsidRDefault="004A67C5" w:rsidP="004A67C5">
      <w:pPr>
        <w:spacing w:after="0"/>
        <w:rPr>
          <w:rFonts w:ascii="Times New Roman" w:eastAsia="Calibri" w:hAnsi="Times New Roman" w:cs="Times New Roman"/>
          <w:sz w:val="24"/>
          <w:szCs w:val="24"/>
        </w:rPr>
      </w:pP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4.Създава се нова ал.4 на чл.6, както следва:</w:t>
      </w:r>
    </w:p>
    <w:p w:rsidR="004A67C5" w:rsidRPr="00731A01" w:rsidRDefault="00A87468" w:rsidP="004A67C5">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rPr>
        <w:t>ЧЛ.6, АЛ.4  П</w:t>
      </w:r>
      <w:r w:rsidR="004A67C5" w:rsidRPr="004A67C5">
        <w:rPr>
          <w:rFonts w:ascii="Times New Roman" w:eastAsia="Calibri" w:hAnsi="Times New Roman" w:cs="Times New Roman"/>
          <w:sz w:val="24"/>
          <w:szCs w:val="24"/>
        </w:rPr>
        <w:t xml:space="preserve">роектно предложение, получило </w:t>
      </w:r>
      <w:r>
        <w:rPr>
          <w:rFonts w:ascii="Times New Roman" w:eastAsia="Calibri" w:hAnsi="Times New Roman" w:cs="Times New Roman"/>
          <w:sz w:val="24"/>
          <w:szCs w:val="24"/>
        </w:rPr>
        <w:t xml:space="preserve">под 70 точки </w:t>
      </w:r>
      <w:r w:rsidR="004A67C5" w:rsidRPr="004A67C5">
        <w:rPr>
          <w:rFonts w:ascii="Times New Roman" w:eastAsia="Calibri" w:hAnsi="Times New Roman" w:cs="Times New Roman"/>
          <w:sz w:val="24"/>
          <w:szCs w:val="24"/>
        </w:rPr>
        <w:t>средна</w:t>
      </w:r>
      <w:r>
        <w:rPr>
          <w:rFonts w:ascii="Times New Roman" w:eastAsia="Calibri" w:hAnsi="Times New Roman" w:cs="Times New Roman"/>
          <w:sz w:val="24"/>
          <w:szCs w:val="24"/>
        </w:rPr>
        <w:t xml:space="preserve"> аритметична </w:t>
      </w:r>
      <w:r w:rsidR="004A67C5" w:rsidRPr="004A67C5">
        <w:rPr>
          <w:rFonts w:ascii="Times New Roman" w:eastAsia="Calibri" w:hAnsi="Times New Roman" w:cs="Times New Roman"/>
          <w:sz w:val="24"/>
          <w:szCs w:val="24"/>
        </w:rPr>
        <w:t xml:space="preserve">стойност </w:t>
      </w:r>
      <w:r>
        <w:rPr>
          <w:rFonts w:ascii="Times New Roman" w:eastAsia="Calibri" w:hAnsi="Times New Roman" w:cs="Times New Roman"/>
          <w:sz w:val="24"/>
          <w:szCs w:val="24"/>
        </w:rPr>
        <w:t>на</w:t>
      </w:r>
      <w:r w:rsidR="004A67C5" w:rsidRPr="004A67C5">
        <w:rPr>
          <w:rFonts w:ascii="Times New Roman" w:eastAsia="Calibri" w:hAnsi="Times New Roman" w:cs="Times New Roman"/>
          <w:sz w:val="24"/>
          <w:szCs w:val="24"/>
        </w:rPr>
        <w:t xml:space="preserve"> оценката </w:t>
      </w:r>
      <w:r>
        <w:rPr>
          <w:rFonts w:ascii="Times New Roman" w:eastAsia="Calibri" w:hAnsi="Times New Roman" w:cs="Times New Roman"/>
          <w:sz w:val="24"/>
          <w:szCs w:val="24"/>
        </w:rPr>
        <w:t>от комисия</w:t>
      </w:r>
      <w:r w:rsidR="007032F2">
        <w:rPr>
          <w:rFonts w:ascii="Times New Roman" w:eastAsia="Calibri" w:hAnsi="Times New Roman" w:cs="Times New Roman"/>
          <w:sz w:val="24"/>
          <w:szCs w:val="24"/>
        </w:rPr>
        <w:t>та</w:t>
      </w:r>
      <w:r>
        <w:rPr>
          <w:rFonts w:ascii="Times New Roman" w:eastAsia="Calibri" w:hAnsi="Times New Roman" w:cs="Times New Roman"/>
          <w:sz w:val="24"/>
          <w:szCs w:val="24"/>
        </w:rPr>
        <w:t xml:space="preserve"> за отценка на проектните предложения не се допуска до </w:t>
      </w:r>
      <w:r w:rsidR="007032F2">
        <w:rPr>
          <w:rFonts w:ascii="Times New Roman" w:eastAsia="Calibri" w:hAnsi="Times New Roman" w:cs="Times New Roman"/>
          <w:sz w:val="24"/>
          <w:szCs w:val="24"/>
        </w:rPr>
        <w:t>класиране</w:t>
      </w:r>
      <w:r>
        <w:rPr>
          <w:rFonts w:ascii="Times New Roman" w:eastAsia="Calibri" w:hAnsi="Times New Roman" w:cs="Times New Roman"/>
          <w:sz w:val="24"/>
          <w:szCs w:val="24"/>
        </w:rPr>
        <w:t>.</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5. Изменя се т.1 на чл.8 както следва:</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БИЛО: ЧЛ.8, Т.1</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Културни организации,  регистрирани по Закона за закрила и развитие на културата, Закона за юридическите лица с нестопанска цел, Закона за народните читалища, </w:t>
      </w:r>
      <w:r w:rsidRPr="004A67C5">
        <w:rPr>
          <w:rFonts w:ascii="Times New Roman" w:eastAsia="Calibri" w:hAnsi="Times New Roman" w:cs="Times New Roman"/>
          <w:sz w:val="24"/>
          <w:szCs w:val="24"/>
        </w:rPr>
        <w:lastRenderedPageBreak/>
        <w:t>Търговския закон и Закона за кооперациите, със седалище и адрес на управление на територията на община Габрово.</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СТАВА: ЧЛ.8, Т.1</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Юридически лица  регистрирани по Закона за закрила и развитие на културата, Закона за юридическите лица с нестопанска цел, Закона за народните читалища, Търговския закон и Закона за кооперациите със седалище и адрес на управление на територията на община Габрово.</w:t>
      </w:r>
    </w:p>
    <w:p w:rsidR="004A67C5" w:rsidRPr="004A67C5" w:rsidRDefault="004A67C5" w:rsidP="004A67C5">
      <w:pPr>
        <w:spacing w:after="0"/>
        <w:rPr>
          <w:rFonts w:ascii="Times New Roman" w:eastAsia="Calibri" w:hAnsi="Times New Roman" w:cs="Times New Roman"/>
          <w:sz w:val="24"/>
          <w:szCs w:val="24"/>
        </w:rPr>
      </w:pP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6.Отменя се т.3 на чл.8</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w:t>
      </w:r>
      <w:r w:rsidRPr="004A67C5">
        <w:rPr>
          <w:rFonts w:ascii="Calibri" w:eastAsia="Calibri" w:hAnsi="Calibri" w:cs="Times New Roman"/>
        </w:rPr>
        <w:t xml:space="preserve"> </w:t>
      </w:r>
      <w:r w:rsidRPr="004A67C5">
        <w:rPr>
          <w:rFonts w:ascii="Times New Roman" w:eastAsia="Calibri" w:hAnsi="Times New Roman" w:cs="Times New Roman"/>
          <w:sz w:val="24"/>
          <w:szCs w:val="24"/>
        </w:rPr>
        <w:t>Организация/и и/или юридическо/ки лице/а по т. 1 и т. 2 съвместно с организации, които не са регистрирани на територията на община Габрово.</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В случай, че кандидатът е обединение, членовете в обединението са длъжни да сключат нотариално заверено споразумение, което да съдържа следните клаузи:</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w:t>
      </w:r>
      <w:r w:rsidRPr="004A67C5">
        <w:rPr>
          <w:rFonts w:ascii="Times New Roman" w:eastAsia="Calibri" w:hAnsi="Times New Roman" w:cs="Times New Roman"/>
          <w:sz w:val="24"/>
          <w:szCs w:val="24"/>
        </w:rPr>
        <w:tab/>
        <w:t xml:space="preserve"> всички членове на обединението са отговорни солидарно - заедно и поотделно, за изпълнението на договора;</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w:t>
      </w:r>
      <w:r w:rsidRPr="004A67C5">
        <w:rPr>
          <w:rFonts w:ascii="Times New Roman" w:eastAsia="Calibri" w:hAnsi="Times New Roman" w:cs="Times New Roman"/>
          <w:sz w:val="24"/>
          <w:szCs w:val="24"/>
        </w:rPr>
        <w:tab/>
        <w:t xml:space="preserve"> водещ член на обединението да е габровска организация, който е упълномощен да задължава, да получава указания за и от името на всеки член на обединението;</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w:t>
      </w:r>
      <w:r w:rsidRPr="004A67C5">
        <w:rPr>
          <w:rFonts w:ascii="Times New Roman" w:eastAsia="Calibri" w:hAnsi="Times New Roman" w:cs="Times New Roman"/>
          <w:sz w:val="24"/>
          <w:szCs w:val="24"/>
        </w:rPr>
        <w:tab/>
        <w:t xml:space="preserve"> изпълнението на договора, включително плащанията, са отговорност на водещия член на обединението;</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w:t>
      </w:r>
      <w:r w:rsidRPr="004A67C5">
        <w:rPr>
          <w:rFonts w:ascii="Times New Roman" w:eastAsia="Calibri" w:hAnsi="Times New Roman" w:cs="Times New Roman"/>
          <w:sz w:val="24"/>
          <w:szCs w:val="24"/>
        </w:rPr>
        <w:tab/>
        <w:t xml:space="preserve"> всички членове на обединението са задължени да останат в него за целия период на изпълнение на договора./</w:t>
      </w:r>
    </w:p>
    <w:p w:rsidR="004A67C5" w:rsidRPr="004A67C5" w:rsidRDefault="004A67C5" w:rsidP="004A67C5">
      <w:pPr>
        <w:spacing w:after="0"/>
        <w:rPr>
          <w:rFonts w:ascii="Times New Roman" w:eastAsia="Calibri" w:hAnsi="Times New Roman" w:cs="Times New Roman"/>
          <w:sz w:val="24"/>
          <w:szCs w:val="24"/>
        </w:rPr>
      </w:pP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7.Създава се нова т.4 на чл.8 както следва:</w:t>
      </w:r>
    </w:p>
    <w:p w:rsidR="004A67C5" w:rsidRDefault="004A67C5" w:rsidP="004A67C5">
      <w:pPr>
        <w:spacing w:after="0"/>
        <w:rPr>
          <w:rFonts w:ascii="Times New Roman" w:eastAsia="Calibri" w:hAnsi="Times New Roman" w:cs="Times New Roman"/>
          <w:sz w:val="24"/>
          <w:szCs w:val="24"/>
          <w:lang w:val="en-US"/>
        </w:rPr>
      </w:pPr>
      <w:r w:rsidRPr="004A67C5">
        <w:rPr>
          <w:rFonts w:ascii="Times New Roman" w:eastAsia="Calibri" w:hAnsi="Times New Roman" w:cs="Times New Roman"/>
          <w:sz w:val="24"/>
          <w:szCs w:val="24"/>
        </w:rPr>
        <w:t xml:space="preserve">ЧЛ. 8, Т.4 Артисти на свободна практика, </w:t>
      </w:r>
      <w:r w:rsidR="00E6209B" w:rsidRPr="00E6209B">
        <w:rPr>
          <w:rFonts w:ascii="Times New Roman" w:eastAsia="Calibri" w:hAnsi="Times New Roman" w:cs="Times New Roman"/>
          <w:sz w:val="24"/>
          <w:szCs w:val="24"/>
        </w:rPr>
        <w:t>съ</w:t>
      </w:r>
      <w:r w:rsidR="00DD3D5A">
        <w:rPr>
          <w:rFonts w:ascii="Times New Roman" w:eastAsia="Calibri" w:hAnsi="Times New Roman" w:cs="Times New Roman"/>
          <w:sz w:val="24"/>
          <w:szCs w:val="24"/>
        </w:rPr>
        <w:t>с седалище и адрес</w:t>
      </w:r>
      <w:r w:rsidR="00E6209B" w:rsidRPr="00E6209B">
        <w:rPr>
          <w:rFonts w:ascii="Times New Roman" w:eastAsia="Calibri" w:hAnsi="Times New Roman" w:cs="Times New Roman"/>
          <w:sz w:val="24"/>
          <w:szCs w:val="24"/>
        </w:rPr>
        <w:t xml:space="preserve"> на територията на община Габрово.</w:t>
      </w:r>
    </w:p>
    <w:p w:rsidR="00E6209B" w:rsidRPr="00E6209B" w:rsidRDefault="00E6209B" w:rsidP="004A67C5">
      <w:pPr>
        <w:spacing w:after="0"/>
        <w:rPr>
          <w:rFonts w:ascii="Times New Roman" w:eastAsia="Calibri" w:hAnsi="Times New Roman" w:cs="Times New Roman"/>
          <w:sz w:val="24"/>
          <w:szCs w:val="24"/>
          <w:lang w:val="en-US"/>
        </w:rPr>
      </w:pP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8.Отменя се ал.2 на чл.9</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w:t>
      </w:r>
      <w:r w:rsidRPr="004A67C5">
        <w:rPr>
          <w:rFonts w:ascii="Calibri" w:eastAsia="Calibri" w:hAnsi="Calibri" w:cs="Times New Roman"/>
        </w:rPr>
        <w:t xml:space="preserve"> </w:t>
      </w:r>
      <w:r w:rsidRPr="004A67C5">
        <w:rPr>
          <w:rFonts w:ascii="Times New Roman" w:eastAsia="Calibri" w:hAnsi="Times New Roman" w:cs="Times New Roman"/>
          <w:sz w:val="24"/>
          <w:szCs w:val="24"/>
        </w:rPr>
        <w:t>Изискването по ал. 1, т. 5 се отнасят за лицето/ата, представляващо/и кандидатстващата организация, съответно и нейния/те партньор/и, когато кандидатства обединение по чл. 8, т. 3./</w:t>
      </w:r>
    </w:p>
    <w:p w:rsidR="004A67C5" w:rsidRPr="004A67C5" w:rsidRDefault="004A67C5" w:rsidP="004A67C5">
      <w:pPr>
        <w:spacing w:after="0"/>
        <w:rPr>
          <w:rFonts w:ascii="Times New Roman" w:eastAsia="Calibri" w:hAnsi="Times New Roman" w:cs="Times New Roman"/>
          <w:sz w:val="24"/>
          <w:szCs w:val="24"/>
        </w:rPr>
      </w:pP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9. Изменя се ал.3 на чл.9 както следва:</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БИЛО: ЧЛ. 9, АЛ.3 </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При подаване на проектно предложение лицето/ата, представляващо/и кандидатстващата организация, съответно и нейния/те партньор/и, когато кандидатства обединение по чл. 8, т. 3, удостоверява/т с декларация липсата на обстоятелствата по ал. 1.</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СТАВА: ЧЛ. 9, АЛ.3 </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При подаване на проектно предложение лицето/ата, представляващо/и кандидатстващата организация, удостоверява/т с декларация липсата на обстоятелствата по ал. 1.</w:t>
      </w:r>
    </w:p>
    <w:p w:rsidR="004A67C5" w:rsidRPr="004A67C5" w:rsidRDefault="004A67C5" w:rsidP="004A67C5">
      <w:pPr>
        <w:spacing w:after="0"/>
        <w:rPr>
          <w:rFonts w:ascii="Times New Roman" w:eastAsia="Calibri" w:hAnsi="Times New Roman" w:cs="Times New Roman"/>
          <w:sz w:val="24"/>
          <w:szCs w:val="24"/>
        </w:rPr>
      </w:pP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10. Изменя се ал.1 на чл.14 както следва:</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БИЛО: ЧЛ. 14, АЛ.1 </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lastRenderedPageBreak/>
        <w:t>Оценяването и класирането на проектните предложения се извършва от експертна комисия. Комисията се назначава от кмета на община Габрово, в 7 - дневен срок от крайната дата за приемане на проектни предложения по обявената сесия.</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СТАВА: ЧЛ.14, АЛ.1 </w:t>
      </w:r>
    </w:p>
    <w:p w:rsidR="004A67C5" w:rsidRPr="004A67C5" w:rsidRDefault="00831E3C" w:rsidP="004A67C5">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Кметът</w:t>
      </w:r>
      <w:r w:rsidR="004A67C5" w:rsidRPr="004A67C5">
        <w:rPr>
          <w:rFonts w:ascii="Times New Roman" w:eastAsia="Calibri" w:hAnsi="Times New Roman" w:cs="Times New Roman"/>
          <w:sz w:val="24"/>
          <w:szCs w:val="24"/>
        </w:rPr>
        <w:t xml:space="preserve"> на общината назначава комисия за оценка на допустимостта на проектните предложения, комисия за оценка на проектните предложения и комисия по проверка и приемане на съдържателните и финансови отчети.  </w:t>
      </w:r>
      <w:r w:rsidR="00234707">
        <w:rPr>
          <w:rFonts w:ascii="Times New Roman" w:eastAsia="Calibri" w:hAnsi="Times New Roman" w:cs="Times New Roman"/>
          <w:sz w:val="24"/>
          <w:szCs w:val="24"/>
          <w:lang w:val="en-US"/>
        </w:rPr>
        <w:t>K</w:t>
      </w:r>
      <w:r w:rsidR="00234707" w:rsidRPr="00234707">
        <w:rPr>
          <w:rFonts w:ascii="Times New Roman" w:eastAsia="Calibri" w:hAnsi="Times New Roman" w:cs="Times New Roman"/>
          <w:sz w:val="24"/>
          <w:szCs w:val="24"/>
        </w:rPr>
        <w:t>омисия за оценка на допустимостта</w:t>
      </w:r>
    </w:p>
    <w:p w:rsidR="004A67C5" w:rsidRDefault="00C515FD" w:rsidP="004A67C5">
      <w:pPr>
        <w:spacing w:after="0"/>
        <w:rPr>
          <w:rFonts w:ascii="Times New Roman" w:eastAsia="Calibri" w:hAnsi="Times New Roman" w:cs="Times New Roman"/>
          <w:sz w:val="24"/>
          <w:szCs w:val="24"/>
        </w:rPr>
      </w:pPr>
      <w:r>
        <w:rPr>
          <w:rFonts w:ascii="Times New Roman" w:eastAsia="Calibri" w:hAnsi="Times New Roman" w:cs="Times New Roman"/>
          <w:sz w:val="24"/>
          <w:szCs w:val="24"/>
        </w:rPr>
        <w:t>с</w:t>
      </w:r>
      <w:r w:rsidR="00234707">
        <w:rPr>
          <w:rFonts w:ascii="Times New Roman" w:eastAsia="Calibri" w:hAnsi="Times New Roman" w:cs="Times New Roman"/>
          <w:sz w:val="24"/>
          <w:szCs w:val="24"/>
        </w:rPr>
        <w:t xml:space="preserve">е назначава </w:t>
      </w:r>
      <w:r w:rsidR="00234707" w:rsidRPr="00234707">
        <w:rPr>
          <w:rFonts w:ascii="Times New Roman" w:eastAsia="Calibri" w:hAnsi="Times New Roman" w:cs="Times New Roman"/>
          <w:sz w:val="24"/>
          <w:szCs w:val="24"/>
        </w:rPr>
        <w:t>в 7 - дневен срок от крайната дата за приемане на проектни предложения по обявената сесия</w:t>
      </w:r>
      <w:r w:rsidR="00234707">
        <w:rPr>
          <w:rFonts w:ascii="Times New Roman" w:eastAsia="Calibri" w:hAnsi="Times New Roman" w:cs="Times New Roman"/>
          <w:sz w:val="24"/>
          <w:szCs w:val="24"/>
        </w:rPr>
        <w:t>.</w:t>
      </w:r>
    </w:p>
    <w:p w:rsidR="00234707" w:rsidRPr="00234707" w:rsidRDefault="00234707" w:rsidP="004A67C5">
      <w:pPr>
        <w:spacing w:after="0"/>
        <w:rPr>
          <w:rFonts w:ascii="Times New Roman" w:eastAsia="Calibri" w:hAnsi="Times New Roman" w:cs="Times New Roman"/>
          <w:sz w:val="24"/>
          <w:szCs w:val="24"/>
        </w:rPr>
      </w:pP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11.Изменя се ал.2 на чл.14 както следва:</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БИЛО: ЧЛ.14, АЛ.2</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При необходимост, с цел повишаване ефективността на работата на комисията могат да се привличат като консултанти външни експерти в сферата на проектни предложения.</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СТАВА: ЧЛ.14, АЛ.2</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При необходимост, с цел повишаване ефективността на работата на комисията по оценка на проектните предложения, могат да се привличат като консултанти външни експерти в сферата на проектните предложения.</w:t>
      </w:r>
    </w:p>
    <w:p w:rsidR="004A67C5" w:rsidRPr="004A67C5" w:rsidRDefault="004A67C5" w:rsidP="004A67C5">
      <w:pPr>
        <w:spacing w:after="0"/>
        <w:rPr>
          <w:rFonts w:ascii="Times New Roman" w:eastAsia="Calibri" w:hAnsi="Times New Roman" w:cs="Times New Roman"/>
          <w:sz w:val="24"/>
          <w:szCs w:val="24"/>
        </w:rPr>
      </w:pP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12.Изменя се чл.15 както следва:</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БИЛО: ЧЛ. 15 </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Експертната комисия: </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1. заседава не по-късно от 14 (четиринадесет) дни след крайния срок за подаване на документите за обявената сесия при кворум  не по-малко от 2/3 от общия състав на комисията;</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СТАВА: ЧЛ. 15 </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Комисията по оценка на проектните предложения: </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1. заседава при не по-малко от 2/3 от общия състав на комисията;</w:t>
      </w:r>
    </w:p>
    <w:p w:rsidR="004A67C5" w:rsidRPr="004A67C5" w:rsidRDefault="004A67C5" w:rsidP="004A67C5">
      <w:pPr>
        <w:spacing w:after="0"/>
        <w:rPr>
          <w:rFonts w:ascii="Times New Roman" w:eastAsia="Calibri" w:hAnsi="Times New Roman" w:cs="Times New Roman"/>
          <w:sz w:val="24"/>
          <w:szCs w:val="24"/>
        </w:rPr>
      </w:pP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13.Изменя се чл.16 както следва:</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БИЛО: ЧЛ. 16</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 Всеки член на експертната комисия подписва декларация, удостоверяваща наличие или липса на конфликт на интереси.</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СТАВА: ЧЛ. 16</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 Всеки член на комисиите по чл.14, ал.1 подписва декларация, удостоверяваща наличие или липса на конфликт на интереси.</w:t>
      </w:r>
    </w:p>
    <w:p w:rsidR="004A67C5" w:rsidRPr="004A67C5" w:rsidRDefault="004A67C5" w:rsidP="004A67C5">
      <w:pPr>
        <w:spacing w:after="0"/>
        <w:rPr>
          <w:rFonts w:ascii="Times New Roman" w:eastAsia="Calibri" w:hAnsi="Times New Roman" w:cs="Times New Roman"/>
          <w:sz w:val="24"/>
          <w:szCs w:val="24"/>
        </w:rPr>
      </w:pP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14. Изменя се и се допълва чл.17 както следва:</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БИЛО: ЧЛ.17 </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Членовете на експертната комисия, декларирали наличие на конфликт на интереси по един или повече от кандидатстващите проектни предложения, нямат право да участват в обсъждането и класирането на същите.</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СТАВА: ЧЛ.17 </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lastRenderedPageBreak/>
        <w:t>Членовете на комисиите по чл.14,ал.1, декларирали наличие на конфликт на интереси по един или повече от кандидатстващите проектни предложения, нямат право да участват при</w:t>
      </w:r>
      <w:r w:rsidR="00625556">
        <w:rPr>
          <w:rFonts w:ascii="Times New Roman" w:eastAsia="Calibri" w:hAnsi="Times New Roman" w:cs="Times New Roman"/>
          <w:sz w:val="24"/>
          <w:szCs w:val="24"/>
        </w:rPr>
        <w:t xml:space="preserve"> обсъждането и вземане на решения относно</w:t>
      </w:r>
      <w:r w:rsidRPr="004A67C5">
        <w:rPr>
          <w:rFonts w:ascii="Times New Roman" w:eastAsia="Calibri" w:hAnsi="Times New Roman" w:cs="Times New Roman"/>
          <w:sz w:val="24"/>
          <w:szCs w:val="24"/>
        </w:rPr>
        <w:t xml:space="preserve"> допустимостта,</w:t>
      </w:r>
      <w:r w:rsidR="00A57530">
        <w:rPr>
          <w:rFonts w:ascii="Times New Roman" w:eastAsia="Calibri" w:hAnsi="Times New Roman" w:cs="Times New Roman"/>
          <w:sz w:val="24"/>
          <w:szCs w:val="24"/>
        </w:rPr>
        <w:t xml:space="preserve"> при </w:t>
      </w:r>
      <w:r w:rsidRPr="004A67C5">
        <w:rPr>
          <w:rFonts w:ascii="Times New Roman" w:eastAsia="Calibri" w:hAnsi="Times New Roman" w:cs="Times New Roman"/>
          <w:sz w:val="24"/>
          <w:szCs w:val="24"/>
        </w:rPr>
        <w:t>оценяването,</w:t>
      </w:r>
      <w:r w:rsidR="00A57530">
        <w:rPr>
          <w:rFonts w:ascii="Times New Roman" w:eastAsia="Calibri" w:hAnsi="Times New Roman" w:cs="Times New Roman"/>
          <w:sz w:val="24"/>
          <w:szCs w:val="24"/>
        </w:rPr>
        <w:t xml:space="preserve"> </w:t>
      </w:r>
      <w:r w:rsidRPr="004A67C5">
        <w:rPr>
          <w:rFonts w:ascii="Times New Roman" w:eastAsia="Calibri" w:hAnsi="Times New Roman" w:cs="Times New Roman"/>
          <w:sz w:val="24"/>
          <w:szCs w:val="24"/>
        </w:rPr>
        <w:t>класирането и приемането на същите.</w:t>
      </w:r>
    </w:p>
    <w:p w:rsidR="004A67C5" w:rsidRPr="004A67C5" w:rsidRDefault="004A67C5" w:rsidP="004A67C5">
      <w:pPr>
        <w:spacing w:after="0"/>
        <w:rPr>
          <w:rFonts w:ascii="Times New Roman" w:eastAsia="Calibri" w:hAnsi="Times New Roman" w:cs="Times New Roman"/>
          <w:sz w:val="24"/>
          <w:szCs w:val="24"/>
        </w:rPr>
      </w:pP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15. Изменя се ал.1 и 2 на чл.18 и се създават нови ал.3, ал.4 и ал.5, както следва:</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БИЛО: ЧЛ.18 </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АЛ.1 Комисията оценява проектните предложения  като прилага критериите, разписани в Таблицата за оценка на проектните предложения, както следва:</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1.</w:t>
      </w:r>
      <w:r w:rsidRPr="004A67C5">
        <w:rPr>
          <w:rFonts w:ascii="Times New Roman" w:eastAsia="Calibri" w:hAnsi="Times New Roman" w:cs="Times New Roman"/>
          <w:sz w:val="24"/>
          <w:szCs w:val="24"/>
        </w:rPr>
        <w:tab/>
        <w:t xml:space="preserve"> Административно съответствие и допустимост на кандидата и на проектното предложение;</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2.</w:t>
      </w:r>
      <w:r w:rsidRPr="004A67C5">
        <w:rPr>
          <w:rFonts w:ascii="Times New Roman" w:eastAsia="Calibri" w:hAnsi="Times New Roman" w:cs="Times New Roman"/>
          <w:sz w:val="24"/>
          <w:szCs w:val="24"/>
        </w:rPr>
        <w:tab/>
        <w:t xml:space="preserve"> Финансов, технически и административен капацитет на кандидата;</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3.</w:t>
      </w:r>
      <w:r w:rsidRPr="004A67C5">
        <w:rPr>
          <w:rFonts w:ascii="Times New Roman" w:eastAsia="Calibri" w:hAnsi="Times New Roman" w:cs="Times New Roman"/>
          <w:sz w:val="24"/>
          <w:szCs w:val="24"/>
        </w:rPr>
        <w:tab/>
        <w:t xml:space="preserve"> Съответствие на проектното предложение с целите на Програмата и приоритетите в областта на културата, заложени в Общинския план за развитие на община Габрово 2014 г. - 2020 г. и Стратегията за развитие на културата в община Габрово 2014г. - 2024 г.; </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4.</w:t>
      </w:r>
      <w:r w:rsidRPr="004A67C5">
        <w:rPr>
          <w:rFonts w:ascii="Times New Roman" w:eastAsia="Calibri" w:hAnsi="Times New Roman" w:cs="Times New Roman"/>
          <w:sz w:val="24"/>
          <w:szCs w:val="24"/>
        </w:rPr>
        <w:tab/>
        <w:t xml:space="preserve"> Оригиналност и иновативност;</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5.</w:t>
      </w:r>
      <w:r w:rsidRPr="004A67C5">
        <w:rPr>
          <w:rFonts w:ascii="Times New Roman" w:eastAsia="Calibri" w:hAnsi="Times New Roman" w:cs="Times New Roman"/>
          <w:sz w:val="24"/>
          <w:szCs w:val="24"/>
        </w:rPr>
        <w:tab/>
        <w:t>_Творческа и социална ефективност;</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6.</w:t>
      </w:r>
      <w:r w:rsidRPr="004A67C5">
        <w:rPr>
          <w:rFonts w:ascii="Times New Roman" w:eastAsia="Calibri" w:hAnsi="Times New Roman" w:cs="Times New Roman"/>
          <w:sz w:val="24"/>
          <w:szCs w:val="24"/>
        </w:rPr>
        <w:tab/>
        <w:t xml:space="preserve"> Устойчивост на резултатите</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7.</w:t>
      </w:r>
      <w:r w:rsidRPr="004A67C5">
        <w:rPr>
          <w:rFonts w:ascii="Times New Roman" w:eastAsia="Calibri" w:hAnsi="Times New Roman" w:cs="Times New Roman"/>
          <w:sz w:val="24"/>
          <w:szCs w:val="24"/>
        </w:rPr>
        <w:tab/>
        <w:t xml:space="preserve"> Целесъобразност, реалистичност и ефективност на разходите: съотношение „ефект - разходи”;</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8.</w:t>
      </w:r>
      <w:r w:rsidRPr="004A67C5">
        <w:rPr>
          <w:rFonts w:ascii="Times New Roman" w:eastAsia="Calibri" w:hAnsi="Times New Roman" w:cs="Times New Roman"/>
          <w:sz w:val="24"/>
          <w:szCs w:val="24"/>
        </w:rPr>
        <w:tab/>
        <w:t xml:space="preserve"> Партньорство.</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АЛ.2</w:t>
      </w:r>
      <w:r w:rsidRPr="004A67C5">
        <w:rPr>
          <w:rFonts w:ascii="Calibri" w:eastAsia="Calibri" w:hAnsi="Calibri" w:cs="Times New Roman"/>
        </w:rPr>
        <w:t xml:space="preserve"> </w:t>
      </w:r>
      <w:r w:rsidRPr="004A67C5">
        <w:rPr>
          <w:rFonts w:ascii="Times New Roman" w:eastAsia="Calibri" w:hAnsi="Times New Roman" w:cs="Times New Roman"/>
          <w:sz w:val="24"/>
          <w:szCs w:val="24"/>
        </w:rPr>
        <w:t>Експертната комисия може да предлага на кандидата корекции и/или редукция на предложения бюджет, както и аргументирани промени в проектните предложения.</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СТАВА: ЧЛ. 18 </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АЛ.1 Проектните предложения преминават през оценка на допустимостта от комисия за оценка на допустимостта на проектните предложения в състав от правоспособен юрист, експерт в областта на финансирането и експерт в областта на културата.</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АЛ.2 комисия за оценка на допустимостта на проектните предложения извършва преглед на допустимостта по документи, съгласно критериите, разписани в таблица за допустимост на проектното предложение.</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АЛ.3 При несъответствие между исканите и представени документи, комисия за оценка на допустимостта на проектните предложения може да предлага на кандидата срок за отстраняването им.</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АЛ.4 Проектните предложения, преминали оценката за допустимостта, минават на съдържателна оценка от комисията по оценка на проектните предложения. Комисията оценява проектните предложения, като прилага критериите, разписани в Таблицата за оценка на проектните предложения, както следва:</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1.</w:t>
      </w:r>
      <w:r w:rsidRPr="004A67C5">
        <w:rPr>
          <w:rFonts w:ascii="Times New Roman" w:eastAsia="Calibri" w:hAnsi="Times New Roman" w:cs="Times New Roman"/>
          <w:sz w:val="24"/>
          <w:szCs w:val="24"/>
        </w:rPr>
        <w:tab/>
        <w:t xml:space="preserve"> Финансов, технически и административен капацитет на кандидата;</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2.</w:t>
      </w:r>
      <w:r w:rsidRPr="004A67C5">
        <w:rPr>
          <w:rFonts w:ascii="Times New Roman" w:eastAsia="Calibri" w:hAnsi="Times New Roman" w:cs="Times New Roman"/>
          <w:sz w:val="24"/>
          <w:szCs w:val="24"/>
        </w:rPr>
        <w:tab/>
        <w:t xml:space="preserve"> Съответствие на проектното предложение с целите на Програмата и приоритетите в областта на културата, заложени в Общинския план за развитие на община Габрово 2014 г. - 2020 г. и Стратегията за развитие на културата в община Габрово 2014г. - 2024 г.;</w:t>
      </w:r>
      <w:r w:rsidRPr="004A67C5">
        <w:rPr>
          <w:rFonts w:ascii="Times New Roman" w:eastAsia="Calibri" w:hAnsi="Times New Roman" w:cs="Times New Roman"/>
          <w:sz w:val="24"/>
          <w:szCs w:val="24"/>
        </w:rPr>
        <w:cr/>
        <w:t>3.</w:t>
      </w:r>
      <w:r w:rsidRPr="004A67C5">
        <w:rPr>
          <w:rFonts w:ascii="Times New Roman" w:eastAsia="Calibri" w:hAnsi="Times New Roman" w:cs="Times New Roman"/>
          <w:sz w:val="24"/>
          <w:szCs w:val="24"/>
        </w:rPr>
        <w:tab/>
        <w:t xml:space="preserve"> Оригиналност и иновативност;</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4.</w:t>
      </w:r>
      <w:r w:rsidRPr="004A67C5">
        <w:rPr>
          <w:rFonts w:ascii="Times New Roman" w:eastAsia="Calibri" w:hAnsi="Times New Roman" w:cs="Times New Roman"/>
          <w:sz w:val="24"/>
          <w:szCs w:val="24"/>
        </w:rPr>
        <w:tab/>
        <w:t>_Творческа и социална ефективност;</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lastRenderedPageBreak/>
        <w:t>5.</w:t>
      </w:r>
      <w:r w:rsidRPr="004A67C5">
        <w:rPr>
          <w:rFonts w:ascii="Times New Roman" w:eastAsia="Calibri" w:hAnsi="Times New Roman" w:cs="Times New Roman"/>
          <w:sz w:val="24"/>
          <w:szCs w:val="24"/>
        </w:rPr>
        <w:tab/>
        <w:t xml:space="preserve"> Устойчивост на резултатите</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6.</w:t>
      </w:r>
      <w:r w:rsidRPr="004A67C5">
        <w:rPr>
          <w:rFonts w:ascii="Times New Roman" w:eastAsia="Calibri" w:hAnsi="Times New Roman" w:cs="Times New Roman"/>
          <w:sz w:val="24"/>
          <w:szCs w:val="24"/>
        </w:rPr>
        <w:tab/>
        <w:t xml:space="preserve"> Целесъобразност, реалистичност и ефективност на разходите: съотношение „ефект - разходи”;</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7.</w:t>
      </w:r>
      <w:r w:rsidRPr="004A67C5">
        <w:rPr>
          <w:rFonts w:ascii="Times New Roman" w:eastAsia="Calibri" w:hAnsi="Times New Roman" w:cs="Times New Roman"/>
          <w:sz w:val="24"/>
          <w:szCs w:val="24"/>
        </w:rPr>
        <w:tab/>
        <w:t xml:space="preserve"> Партньорство.</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 АЛ.5 Комисията по оценка на проектните предложения  може да предлага на кандидата корекции и/или редукция на предложения бюджет, както и аргументирани промени в проектните предложения.</w:t>
      </w:r>
    </w:p>
    <w:p w:rsidR="004A67C5" w:rsidRPr="004A67C5" w:rsidRDefault="004A67C5" w:rsidP="004A67C5">
      <w:pPr>
        <w:spacing w:after="0"/>
        <w:rPr>
          <w:rFonts w:ascii="Times New Roman" w:eastAsia="Calibri" w:hAnsi="Times New Roman" w:cs="Times New Roman"/>
          <w:sz w:val="24"/>
          <w:szCs w:val="24"/>
        </w:rPr>
      </w:pP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16.Изменя се чл.19 както следва:</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БИЛО: ЧЛ. 19 </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 Експертната комисия  изготвят протокол от всяко свое заседание.</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СТАВА: ЧЛ. 19</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 Комисиите по чл.14, ал.1 изготвят протокол от всяко свое заседание.</w:t>
      </w:r>
    </w:p>
    <w:p w:rsidR="004A67C5" w:rsidRPr="004A67C5" w:rsidRDefault="004A67C5" w:rsidP="004A67C5">
      <w:pPr>
        <w:spacing w:after="0"/>
        <w:rPr>
          <w:rFonts w:ascii="Times New Roman" w:eastAsia="Calibri" w:hAnsi="Times New Roman" w:cs="Times New Roman"/>
          <w:sz w:val="24"/>
          <w:szCs w:val="24"/>
        </w:rPr>
      </w:pP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17. Отменя се чл. 20</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При установено неизпълнение на критерия по чл. 18, ал. 1, т. 1 проектът отпада от по-нататъшно разглеждане./</w:t>
      </w:r>
    </w:p>
    <w:p w:rsidR="004A67C5" w:rsidRPr="004A67C5" w:rsidRDefault="004A67C5" w:rsidP="004A67C5">
      <w:pPr>
        <w:spacing w:after="0"/>
        <w:rPr>
          <w:rFonts w:ascii="Times New Roman" w:eastAsia="Calibri" w:hAnsi="Times New Roman" w:cs="Times New Roman"/>
          <w:sz w:val="24"/>
          <w:szCs w:val="24"/>
        </w:rPr>
      </w:pP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18.Изменя се чл.21 както следва:</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БИЛО: ЧЛ. 21</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 В срок до 3 (три) дни от последното заседание на комисията, същата представя на кмета на община Габрово протокола с класирането на проектните предложения.</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СТАВА: ЧЛ. 21</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 В срок до 3 (три) дни от последното заседание на комисията по оценка на проектните предложения, същата представя на кмета на община Габрово протокола с оценяването и класирането на проектните предложения.</w:t>
      </w:r>
    </w:p>
    <w:p w:rsidR="004A67C5" w:rsidRPr="004A67C5" w:rsidRDefault="004A67C5" w:rsidP="004A67C5">
      <w:pPr>
        <w:spacing w:after="0"/>
        <w:rPr>
          <w:rFonts w:ascii="Times New Roman" w:eastAsia="Calibri" w:hAnsi="Times New Roman" w:cs="Times New Roman"/>
          <w:sz w:val="24"/>
          <w:szCs w:val="24"/>
        </w:rPr>
      </w:pP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19.Изменя се чл.22 както следва:</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БИЛО: ЧЛ.22</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Въз основа на изготвения протокол от  Експертната комисия, кметът на община Габрово одобрява или отхвърля конкретния проект за финансиране. Кметът на община Габрово след мотивирано решение може и да не одобри и да не разреши финансиране на проект, предложен от Експертната комисия. Резултатът се публикува на интернет страницата на Общината.</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СТАВА: ЧЛ.22</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Въз основа на изготвения протокол от комисията по оценка на проектните предложения, кметът на община Габрово одобрява или отхвърля конкретния проект за финансиране. Кметът на община Габрово след мотивирано решение може и да не одобри и да не разреши финансиране на проект, предложен от комисията. Резултатът се публикува на интернет страницата на Общината.</w:t>
      </w:r>
    </w:p>
    <w:p w:rsidR="004A67C5" w:rsidRPr="004A67C5" w:rsidRDefault="004A67C5" w:rsidP="004A67C5">
      <w:pPr>
        <w:spacing w:after="0"/>
        <w:rPr>
          <w:rFonts w:ascii="Times New Roman" w:eastAsia="Calibri" w:hAnsi="Times New Roman" w:cs="Times New Roman"/>
          <w:sz w:val="24"/>
          <w:szCs w:val="24"/>
        </w:rPr>
      </w:pP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20.Отменя се чл. 23.</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lastRenderedPageBreak/>
        <w:t xml:space="preserve"> /В срок до 10 дни от обявяване на резултатите, всеки кандидат може да получи копие от таблицата за оценка на своето проектно предложение./</w:t>
      </w:r>
    </w:p>
    <w:p w:rsidR="004A67C5" w:rsidRPr="004A67C5" w:rsidRDefault="004A67C5" w:rsidP="004A67C5">
      <w:pPr>
        <w:spacing w:after="0"/>
        <w:rPr>
          <w:rFonts w:ascii="Times New Roman" w:eastAsia="Calibri" w:hAnsi="Times New Roman" w:cs="Times New Roman"/>
          <w:sz w:val="24"/>
          <w:szCs w:val="24"/>
        </w:rPr>
      </w:pP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21. Изменя се чл.25 както следва:</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БИЛО: ЧЛ. 25 </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 Получилите съфинансиране организации, в хода на реализацията на проекта, при спазване ограничението на чл. 11, т. 3, могат да искат с писмено уведомление до експертната комисия,</w:t>
      </w:r>
      <w:r w:rsidRPr="004A67C5">
        <w:rPr>
          <w:rFonts w:ascii="Calibri" w:eastAsia="Calibri" w:hAnsi="Calibri" w:cs="Times New Roman"/>
        </w:rPr>
        <w:t xml:space="preserve"> </w:t>
      </w:r>
      <w:r w:rsidRPr="004A67C5">
        <w:rPr>
          <w:rFonts w:ascii="Times New Roman" w:eastAsia="Calibri" w:hAnsi="Times New Roman" w:cs="Times New Roman"/>
          <w:sz w:val="24"/>
          <w:szCs w:val="24"/>
        </w:rPr>
        <w:t>оперативно да прехвърлят разходи от едно перо в друго в рамките до 10% от стойността на проекта. Искането за прехвърляне на разходи от едно перо в друго трябва да е мотивирано и комисията да даде писмено одобрение.</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СТАВА: ЧЛ.25</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Получилите съфинансиране организации, в хода на реализацията на проекта, при спазване ограничението на чл. 11, т. 3, могат да искат с писмено уведомление до </w:t>
      </w:r>
      <w:r w:rsidR="000D35BA" w:rsidRPr="000D35BA">
        <w:rPr>
          <w:rFonts w:ascii="Times New Roman" w:eastAsia="Calibri" w:hAnsi="Times New Roman" w:cs="Times New Roman"/>
          <w:sz w:val="24"/>
          <w:szCs w:val="24"/>
        </w:rPr>
        <w:t>комисия</w:t>
      </w:r>
      <w:r w:rsidR="00761FAC">
        <w:rPr>
          <w:rFonts w:ascii="Times New Roman" w:eastAsia="Calibri" w:hAnsi="Times New Roman" w:cs="Times New Roman"/>
          <w:sz w:val="24"/>
          <w:szCs w:val="24"/>
        </w:rPr>
        <w:t xml:space="preserve"> за отценка на допустимостта на проектните предложения,</w:t>
      </w:r>
      <w:r w:rsidRPr="004A67C5">
        <w:rPr>
          <w:rFonts w:ascii="Times New Roman" w:eastAsia="Calibri" w:hAnsi="Times New Roman" w:cs="Times New Roman"/>
          <w:sz w:val="24"/>
          <w:szCs w:val="24"/>
        </w:rPr>
        <w:t xml:space="preserve"> оперативно да прехвърлят разходи от едно перо в друго в рамките до 10% от стойността на проекта. Искането за прехвърляне на разходи от едно перо в друго трябва да е мотивирано и комисията да даде писмено одобрение.</w:t>
      </w:r>
    </w:p>
    <w:p w:rsidR="004A67C5" w:rsidRPr="004A67C5" w:rsidRDefault="004A67C5" w:rsidP="004A67C5">
      <w:pPr>
        <w:spacing w:after="0"/>
        <w:rPr>
          <w:rFonts w:ascii="Times New Roman" w:eastAsia="Calibri" w:hAnsi="Times New Roman" w:cs="Times New Roman"/>
          <w:sz w:val="24"/>
          <w:szCs w:val="24"/>
        </w:rPr>
      </w:pPr>
    </w:p>
    <w:p w:rsidR="004A67C5" w:rsidRPr="004A67C5" w:rsidRDefault="001F7E97" w:rsidP="004A67C5">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22. Изменя се </w:t>
      </w:r>
      <w:r w:rsidR="004A67C5" w:rsidRPr="004A67C5">
        <w:rPr>
          <w:rFonts w:ascii="Times New Roman" w:eastAsia="Calibri" w:hAnsi="Times New Roman" w:cs="Times New Roman"/>
          <w:sz w:val="24"/>
          <w:szCs w:val="24"/>
        </w:rPr>
        <w:t>чл. 30 както следва</w:t>
      </w:r>
    </w:p>
    <w:p w:rsidR="001F7E97" w:rsidRDefault="001F7E97" w:rsidP="004A67C5">
      <w:pPr>
        <w:spacing w:after="0"/>
        <w:rPr>
          <w:rFonts w:ascii="Times New Roman" w:hAnsi="Times New Roman" w:cs="Times New Roman"/>
          <w:sz w:val="24"/>
          <w:szCs w:val="24"/>
        </w:rPr>
      </w:pPr>
      <w:r>
        <w:rPr>
          <w:rFonts w:ascii="Times New Roman" w:eastAsia="Calibri" w:hAnsi="Times New Roman" w:cs="Times New Roman"/>
          <w:sz w:val="24"/>
          <w:szCs w:val="24"/>
        </w:rPr>
        <w:t>БИЛО</w:t>
      </w:r>
      <w:r w:rsidRPr="001F7E97">
        <w:rPr>
          <w:rFonts w:ascii="TeamViewer11" w:eastAsia="Calibri" w:hAnsi="TeamViewer11" w:cs="Times New Roman"/>
          <w:sz w:val="24"/>
          <w:szCs w:val="24"/>
        </w:rPr>
        <w:t xml:space="preserve">: </w:t>
      </w:r>
      <w:r w:rsidRPr="001F7E97">
        <w:rPr>
          <w:rFonts w:ascii="Times New Roman" w:hAnsi="Times New Roman" w:cs="Times New Roman"/>
          <w:sz w:val="24"/>
          <w:szCs w:val="24"/>
        </w:rPr>
        <w:t xml:space="preserve">Чл. 30. Необходимите за кандидатстване документи се публикуват на интернет страницата на Община Габрово и включват, както следва: </w:t>
      </w:r>
    </w:p>
    <w:p w:rsidR="001F7E97" w:rsidRDefault="001F7E97" w:rsidP="001F7E97">
      <w:pPr>
        <w:spacing w:after="0"/>
        <w:ind w:firstLine="708"/>
        <w:rPr>
          <w:rFonts w:ascii="Times New Roman" w:hAnsi="Times New Roman" w:cs="Times New Roman"/>
          <w:sz w:val="24"/>
          <w:szCs w:val="24"/>
        </w:rPr>
      </w:pPr>
      <w:r w:rsidRPr="001F7E97">
        <w:rPr>
          <w:rFonts w:ascii="Times New Roman" w:hAnsi="Times New Roman" w:cs="Times New Roman"/>
          <w:sz w:val="24"/>
          <w:szCs w:val="24"/>
        </w:rPr>
        <w:t>1. Правилник за съфинансиране на проекти по Програма Култура от бюджета на Община Габрово;</w:t>
      </w:r>
    </w:p>
    <w:p w:rsidR="001F7E97" w:rsidRDefault="001F7E97" w:rsidP="001F7E97">
      <w:pPr>
        <w:spacing w:after="0"/>
        <w:ind w:firstLine="708"/>
        <w:rPr>
          <w:rFonts w:ascii="Times New Roman" w:hAnsi="Times New Roman" w:cs="Times New Roman"/>
          <w:sz w:val="24"/>
          <w:szCs w:val="24"/>
        </w:rPr>
      </w:pPr>
      <w:r w:rsidRPr="001F7E97">
        <w:rPr>
          <w:rFonts w:ascii="Times New Roman" w:hAnsi="Times New Roman" w:cs="Times New Roman"/>
          <w:sz w:val="24"/>
          <w:szCs w:val="24"/>
        </w:rPr>
        <w:t>2. Формуляр за кандидатстване;</w:t>
      </w:r>
    </w:p>
    <w:p w:rsidR="001F7E97" w:rsidRDefault="001F7E97" w:rsidP="001F7E97">
      <w:pPr>
        <w:spacing w:after="0"/>
        <w:ind w:firstLine="708"/>
        <w:rPr>
          <w:rFonts w:ascii="Times New Roman" w:hAnsi="Times New Roman" w:cs="Times New Roman"/>
          <w:sz w:val="24"/>
          <w:szCs w:val="24"/>
        </w:rPr>
      </w:pPr>
      <w:r w:rsidRPr="001F7E97">
        <w:rPr>
          <w:rFonts w:ascii="Times New Roman" w:hAnsi="Times New Roman" w:cs="Times New Roman"/>
          <w:sz w:val="24"/>
          <w:szCs w:val="24"/>
        </w:rPr>
        <w:t xml:space="preserve">3. Формуляр за бюджет; </w:t>
      </w:r>
    </w:p>
    <w:p w:rsidR="001F7E97" w:rsidRDefault="001F7E97" w:rsidP="001F7E97">
      <w:pPr>
        <w:spacing w:after="0"/>
        <w:ind w:firstLine="708"/>
        <w:rPr>
          <w:rFonts w:ascii="Times New Roman" w:hAnsi="Times New Roman" w:cs="Times New Roman"/>
          <w:sz w:val="24"/>
          <w:szCs w:val="24"/>
        </w:rPr>
      </w:pPr>
      <w:r w:rsidRPr="001F7E97">
        <w:rPr>
          <w:rFonts w:ascii="Times New Roman" w:hAnsi="Times New Roman" w:cs="Times New Roman"/>
          <w:sz w:val="24"/>
          <w:szCs w:val="24"/>
        </w:rPr>
        <w:t xml:space="preserve">4. Таблица с критерии за оценка на проектите; </w:t>
      </w:r>
    </w:p>
    <w:p w:rsidR="001F7E97" w:rsidRDefault="001F7E97" w:rsidP="001F7E97">
      <w:pPr>
        <w:spacing w:after="0"/>
        <w:ind w:firstLine="708"/>
        <w:rPr>
          <w:rFonts w:ascii="Times New Roman" w:hAnsi="Times New Roman" w:cs="Times New Roman"/>
          <w:sz w:val="24"/>
          <w:szCs w:val="24"/>
        </w:rPr>
      </w:pPr>
      <w:r w:rsidRPr="001F7E97">
        <w:rPr>
          <w:rFonts w:ascii="Times New Roman" w:hAnsi="Times New Roman" w:cs="Times New Roman"/>
          <w:sz w:val="24"/>
          <w:szCs w:val="24"/>
        </w:rPr>
        <w:t xml:space="preserve">5. Проект на договор за съфинансиране; </w:t>
      </w:r>
    </w:p>
    <w:p w:rsidR="004A67C5" w:rsidRPr="001F7E97" w:rsidRDefault="001F7E97" w:rsidP="001F7E97">
      <w:pPr>
        <w:spacing w:after="0"/>
        <w:ind w:firstLine="708"/>
        <w:rPr>
          <w:rFonts w:ascii="Times New Roman" w:eastAsia="Calibri" w:hAnsi="Times New Roman" w:cs="Times New Roman"/>
          <w:sz w:val="24"/>
          <w:szCs w:val="24"/>
          <w:lang w:val="en-US"/>
        </w:rPr>
      </w:pPr>
      <w:r w:rsidRPr="001F7E97">
        <w:rPr>
          <w:rFonts w:ascii="Times New Roman" w:hAnsi="Times New Roman" w:cs="Times New Roman"/>
          <w:sz w:val="24"/>
          <w:szCs w:val="24"/>
        </w:rPr>
        <w:t>6. Други.</w:t>
      </w:r>
    </w:p>
    <w:p w:rsidR="001F7E97" w:rsidRDefault="004A67C5" w:rsidP="001F7E97">
      <w:pPr>
        <w:spacing w:after="0"/>
        <w:rPr>
          <w:rFonts w:ascii="Times New Roman" w:hAnsi="Times New Roman" w:cs="Times New Roman"/>
          <w:sz w:val="24"/>
          <w:szCs w:val="24"/>
        </w:rPr>
      </w:pPr>
      <w:r w:rsidRPr="004A67C5">
        <w:rPr>
          <w:rFonts w:ascii="Times New Roman" w:eastAsia="Calibri" w:hAnsi="Times New Roman" w:cs="Times New Roman"/>
          <w:sz w:val="24"/>
          <w:szCs w:val="24"/>
        </w:rPr>
        <w:t xml:space="preserve">СТАВА: </w:t>
      </w:r>
      <w:r w:rsidR="001F7E97" w:rsidRPr="001F7E97">
        <w:rPr>
          <w:rFonts w:ascii="Times New Roman" w:hAnsi="Times New Roman" w:cs="Times New Roman"/>
          <w:sz w:val="24"/>
          <w:szCs w:val="24"/>
        </w:rPr>
        <w:t xml:space="preserve">Чл. 30. Необходимите за кандидатстване документи се публикуват на интернет страницата на Община Габрово и включват, както следва: </w:t>
      </w:r>
    </w:p>
    <w:p w:rsidR="001F7E97" w:rsidRDefault="001F7E97" w:rsidP="001F7E97">
      <w:pPr>
        <w:spacing w:after="0"/>
        <w:ind w:firstLine="708"/>
        <w:rPr>
          <w:rFonts w:ascii="Times New Roman" w:hAnsi="Times New Roman" w:cs="Times New Roman"/>
          <w:sz w:val="24"/>
          <w:szCs w:val="24"/>
        </w:rPr>
      </w:pPr>
      <w:r w:rsidRPr="001F7E97">
        <w:rPr>
          <w:rFonts w:ascii="Times New Roman" w:hAnsi="Times New Roman" w:cs="Times New Roman"/>
          <w:sz w:val="24"/>
          <w:szCs w:val="24"/>
        </w:rPr>
        <w:t>1. Правилник за съфинансиране на проекти по Програма Култура от бюджета на Община Габрово;</w:t>
      </w:r>
    </w:p>
    <w:p w:rsidR="001F7E97" w:rsidRDefault="001F7E97" w:rsidP="001F7E97">
      <w:pPr>
        <w:spacing w:after="0"/>
        <w:ind w:firstLine="708"/>
        <w:rPr>
          <w:rFonts w:ascii="Times New Roman" w:hAnsi="Times New Roman" w:cs="Times New Roman"/>
          <w:sz w:val="24"/>
          <w:szCs w:val="24"/>
        </w:rPr>
      </w:pPr>
      <w:r w:rsidRPr="001F7E97">
        <w:rPr>
          <w:rFonts w:ascii="Times New Roman" w:hAnsi="Times New Roman" w:cs="Times New Roman"/>
          <w:sz w:val="24"/>
          <w:szCs w:val="24"/>
        </w:rPr>
        <w:t>2. Формуляр за кандидатстване;</w:t>
      </w:r>
    </w:p>
    <w:p w:rsidR="001F7E97" w:rsidRDefault="001F7E97" w:rsidP="001F7E97">
      <w:pPr>
        <w:spacing w:after="0"/>
        <w:ind w:firstLine="708"/>
        <w:rPr>
          <w:rFonts w:ascii="Times New Roman" w:hAnsi="Times New Roman" w:cs="Times New Roman"/>
          <w:sz w:val="24"/>
          <w:szCs w:val="24"/>
        </w:rPr>
      </w:pPr>
      <w:r w:rsidRPr="001F7E97">
        <w:rPr>
          <w:rFonts w:ascii="Times New Roman" w:hAnsi="Times New Roman" w:cs="Times New Roman"/>
          <w:sz w:val="24"/>
          <w:szCs w:val="24"/>
        </w:rPr>
        <w:t xml:space="preserve">3. Формуляр за бюджет; </w:t>
      </w:r>
    </w:p>
    <w:p w:rsidR="001F7E97" w:rsidRDefault="001F7E97" w:rsidP="001F7E97">
      <w:pPr>
        <w:spacing w:after="0"/>
        <w:ind w:firstLine="708"/>
        <w:rPr>
          <w:rFonts w:ascii="Times New Roman" w:hAnsi="Times New Roman" w:cs="Times New Roman"/>
          <w:sz w:val="24"/>
          <w:szCs w:val="24"/>
        </w:rPr>
      </w:pPr>
      <w:r w:rsidRPr="001F7E97">
        <w:rPr>
          <w:rFonts w:ascii="Times New Roman" w:hAnsi="Times New Roman" w:cs="Times New Roman"/>
          <w:sz w:val="24"/>
          <w:szCs w:val="24"/>
        </w:rPr>
        <w:t>4. Таблица за оценка на</w:t>
      </w:r>
      <w:r>
        <w:rPr>
          <w:rFonts w:ascii="Times New Roman" w:hAnsi="Times New Roman" w:cs="Times New Roman"/>
          <w:sz w:val="24"/>
          <w:szCs w:val="24"/>
          <w:lang w:val="en-US"/>
        </w:rPr>
        <w:t xml:space="preserve"> </w:t>
      </w:r>
      <w:r>
        <w:rPr>
          <w:rFonts w:ascii="Times New Roman" w:hAnsi="Times New Roman" w:cs="Times New Roman"/>
          <w:sz w:val="24"/>
          <w:szCs w:val="24"/>
        </w:rPr>
        <w:t>допостимостта на проектното предложение</w:t>
      </w:r>
      <w:r w:rsidRPr="001F7E97">
        <w:rPr>
          <w:rFonts w:ascii="Times New Roman" w:hAnsi="Times New Roman" w:cs="Times New Roman"/>
          <w:sz w:val="24"/>
          <w:szCs w:val="24"/>
        </w:rPr>
        <w:t xml:space="preserve">; </w:t>
      </w:r>
    </w:p>
    <w:p w:rsidR="001F7E97" w:rsidRDefault="001F7E97" w:rsidP="001F7E97">
      <w:pPr>
        <w:spacing w:after="0"/>
        <w:ind w:firstLine="708"/>
        <w:rPr>
          <w:rFonts w:ascii="Times New Roman" w:hAnsi="Times New Roman" w:cs="Times New Roman"/>
          <w:sz w:val="24"/>
          <w:szCs w:val="24"/>
        </w:rPr>
      </w:pPr>
      <w:r>
        <w:rPr>
          <w:rFonts w:ascii="Times New Roman" w:hAnsi="Times New Roman" w:cs="Times New Roman"/>
          <w:sz w:val="24"/>
          <w:szCs w:val="24"/>
        </w:rPr>
        <w:t>5. Таблица за оценка на проектните предложения;</w:t>
      </w:r>
    </w:p>
    <w:p w:rsidR="001F7E97" w:rsidRDefault="001F7E97" w:rsidP="001F7E97">
      <w:pPr>
        <w:spacing w:after="0"/>
        <w:ind w:firstLine="708"/>
        <w:rPr>
          <w:rFonts w:ascii="Times New Roman" w:hAnsi="Times New Roman" w:cs="Times New Roman"/>
          <w:sz w:val="24"/>
          <w:szCs w:val="24"/>
        </w:rPr>
      </w:pPr>
      <w:r>
        <w:rPr>
          <w:rFonts w:ascii="Times New Roman" w:hAnsi="Times New Roman" w:cs="Times New Roman"/>
          <w:sz w:val="24"/>
          <w:szCs w:val="24"/>
        </w:rPr>
        <w:t>6</w:t>
      </w:r>
      <w:r w:rsidRPr="001F7E97">
        <w:rPr>
          <w:rFonts w:ascii="Times New Roman" w:hAnsi="Times New Roman" w:cs="Times New Roman"/>
          <w:sz w:val="24"/>
          <w:szCs w:val="24"/>
        </w:rPr>
        <w:t xml:space="preserve">. Проект на договор за съфинансиране; </w:t>
      </w:r>
    </w:p>
    <w:p w:rsidR="001F7E97" w:rsidRPr="001F7E97" w:rsidRDefault="001F7E97" w:rsidP="001F7E97">
      <w:pPr>
        <w:spacing w:after="0"/>
        <w:ind w:firstLine="708"/>
        <w:rPr>
          <w:rFonts w:ascii="Times New Roman" w:eastAsia="Calibri" w:hAnsi="Times New Roman" w:cs="Times New Roman"/>
          <w:sz w:val="24"/>
          <w:szCs w:val="24"/>
          <w:lang w:val="en-US"/>
        </w:rPr>
      </w:pPr>
      <w:r>
        <w:rPr>
          <w:rFonts w:ascii="Times New Roman" w:hAnsi="Times New Roman" w:cs="Times New Roman"/>
          <w:sz w:val="24"/>
          <w:szCs w:val="24"/>
        </w:rPr>
        <w:t>7</w:t>
      </w:r>
      <w:r w:rsidRPr="001F7E97">
        <w:rPr>
          <w:rFonts w:ascii="Times New Roman" w:hAnsi="Times New Roman" w:cs="Times New Roman"/>
          <w:sz w:val="24"/>
          <w:szCs w:val="24"/>
        </w:rPr>
        <w:t>. Други.</w:t>
      </w:r>
    </w:p>
    <w:p w:rsidR="004A67C5" w:rsidRPr="004A67C5" w:rsidRDefault="004A67C5" w:rsidP="001F7E97">
      <w:pPr>
        <w:spacing w:after="0"/>
        <w:rPr>
          <w:rFonts w:ascii="Times New Roman" w:eastAsia="Calibri" w:hAnsi="Times New Roman" w:cs="Times New Roman"/>
          <w:sz w:val="24"/>
          <w:szCs w:val="24"/>
        </w:rPr>
      </w:pP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2</w:t>
      </w:r>
      <w:r w:rsidR="00701488">
        <w:rPr>
          <w:rFonts w:ascii="Times New Roman" w:eastAsia="Calibri" w:hAnsi="Times New Roman" w:cs="Times New Roman"/>
          <w:sz w:val="24"/>
          <w:szCs w:val="24"/>
        </w:rPr>
        <w:t>3.Отменя се т.11</w:t>
      </w:r>
      <w:r w:rsidRPr="004A67C5">
        <w:rPr>
          <w:rFonts w:ascii="Times New Roman" w:eastAsia="Calibri" w:hAnsi="Times New Roman" w:cs="Times New Roman"/>
          <w:sz w:val="24"/>
          <w:szCs w:val="24"/>
        </w:rPr>
        <w:t xml:space="preserve"> на чл.32</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/споразумение за обединение (ако е приложимо)</w:t>
      </w:r>
    </w:p>
    <w:p w:rsidR="004A67C5" w:rsidRPr="004A67C5" w:rsidRDefault="004A67C5" w:rsidP="004A67C5">
      <w:pPr>
        <w:spacing w:after="0"/>
        <w:rPr>
          <w:rFonts w:ascii="Times New Roman" w:eastAsia="Calibri" w:hAnsi="Times New Roman" w:cs="Times New Roman"/>
          <w:sz w:val="24"/>
          <w:szCs w:val="24"/>
        </w:rPr>
      </w:pP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lastRenderedPageBreak/>
        <w:t>24. Отменя се ал.2 на чл.32</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/Когато кандидатства обединение по чл.8, т.3, документите по ал.1 се представят от водещата страна</w:t>
      </w:r>
    </w:p>
    <w:p w:rsidR="004A67C5" w:rsidRPr="004A67C5" w:rsidRDefault="004A67C5" w:rsidP="004A67C5">
      <w:pPr>
        <w:spacing w:after="0"/>
        <w:rPr>
          <w:rFonts w:ascii="Times New Roman" w:eastAsia="Calibri" w:hAnsi="Times New Roman" w:cs="Times New Roman"/>
          <w:sz w:val="24"/>
          <w:szCs w:val="24"/>
        </w:rPr>
      </w:pPr>
    </w:p>
    <w:p w:rsidR="00701488"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25. Чл.32/</w:t>
      </w:r>
      <w:r w:rsidR="00701488">
        <w:rPr>
          <w:rFonts w:ascii="Times New Roman" w:eastAsia="Calibri" w:hAnsi="Times New Roman" w:cs="Times New Roman"/>
          <w:sz w:val="24"/>
          <w:szCs w:val="24"/>
        </w:rPr>
        <w:t>първи</w:t>
      </w:r>
      <w:r w:rsidRPr="004A67C5">
        <w:rPr>
          <w:rFonts w:ascii="Times New Roman" w:eastAsia="Calibri" w:hAnsi="Times New Roman" w:cs="Times New Roman"/>
          <w:sz w:val="24"/>
          <w:szCs w:val="24"/>
        </w:rPr>
        <w:t>/ става чл.3</w:t>
      </w:r>
      <w:r w:rsidR="00701488">
        <w:rPr>
          <w:rFonts w:ascii="Times New Roman" w:eastAsia="Calibri" w:hAnsi="Times New Roman" w:cs="Times New Roman"/>
          <w:sz w:val="24"/>
          <w:szCs w:val="24"/>
        </w:rPr>
        <w:t>1</w:t>
      </w:r>
    </w:p>
    <w:p w:rsidR="004A67C5" w:rsidRPr="00246FFE" w:rsidRDefault="004A67C5" w:rsidP="004A67C5">
      <w:pPr>
        <w:spacing w:after="0"/>
        <w:rPr>
          <w:rFonts w:ascii="Times New Roman" w:eastAsia="Calibri" w:hAnsi="Times New Roman" w:cs="Times New Roman"/>
          <w:sz w:val="24"/>
          <w:szCs w:val="24"/>
        </w:rPr>
      </w:pPr>
    </w:p>
    <w:p w:rsidR="00701488" w:rsidRPr="00246FFE" w:rsidRDefault="00701488" w:rsidP="004A67C5">
      <w:pPr>
        <w:spacing w:after="0"/>
        <w:rPr>
          <w:rFonts w:ascii="Times New Roman" w:hAnsi="Times New Roman" w:cs="Times New Roman"/>
          <w:sz w:val="24"/>
          <w:szCs w:val="24"/>
        </w:rPr>
      </w:pPr>
      <w:r w:rsidRPr="00246FFE">
        <w:rPr>
          <w:rFonts w:ascii="Times New Roman" w:eastAsia="Calibri" w:hAnsi="Times New Roman" w:cs="Times New Roman"/>
          <w:sz w:val="24"/>
          <w:szCs w:val="24"/>
        </w:rPr>
        <w:t>26. БИЛО:</w:t>
      </w:r>
      <w:r w:rsidRPr="00246FFE">
        <w:rPr>
          <w:rFonts w:ascii="Times New Roman" w:hAnsi="Times New Roman" w:cs="Times New Roman"/>
          <w:sz w:val="24"/>
          <w:szCs w:val="24"/>
        </w:rPr>
        <w:t>Чл. 32. Документите за кандидатстване по чл.31 се подават в деловодството на Община Габрово, окомплектовани в 1 оригинал и 2 копия на хартиен носител и 1 копие на електронен носител, в запечатан плик с четливо изписано име на кандидата и име на проектното предложение.</w:t>
      </w:r>
    </w:p>
    <w:p w:rsidR="00701488" w:rsidRPr="00246FFE" w:rsidRDefault="00701488" w:rsidP="00701488">
      <w:pPr>
        <w:spacing w:after="0"/>
        <w:rPr>
          <w:rFonts w:ascii="Times New Roman" w:hAnsi="Times New Roman" w:cs="Times New Roman"/>
          <w:sz w:val="24"/>
          <w:szCs w:val="24"/>
        </w:rPr>
      </w:pPr>
      <w:r w:rsidRPr="00246FFE">
        <w:rPr>
          <w:rFonts w:ascii="Times New Roman" w:eastAsia="Calibri" w:hAnsi="Times New Roman" w:cs="Times New Roman"/>
          <w:sz w:val="24"/>
          <w:szCs w:val="24"/>
        </w:rPr>
        <w:t xml:space="preserve">СТАВА: </w:t>
      </w:r>
      <w:r w:rsidRPr="00246FFE">
        <w:rPr>
          <w:rFonts w:ascii="Times New Roman" w:hAnsi="Times New Roman" w:cs="Times New Roman"/>
          <w:sz w:val="24"/>
          <w:szCs w:val="24"/>
        </w:rPr>
        <w:t>Чл. 32. Документите за кандидатстване по чл.31 се подават в деловодството на Община Габрово, окомплектовани в 1 оригинал и 1 копие на електронен носител, в запечатан плик с четливо изписано име на кандидата и име на проектното предложение.</w:t>
      </w:r>
    </w:p>
    <w:p w:rsidR="00701488" w:rsidRPr="004A67C5" w:rsidRDefault="00701488" w:rsidP="004A67C5">
      <w:pPr>
        <w:spacing w:after="0"/>
        <w:rPr>
          <w:rFonts w:ascii="Times New Roman" w:eastAsia="Calibri" w:hAnsi="Times New Roman" w:cs="Times New Roman"/>
          <w:sz w:val="24"/>
          <w:szCs w:val="24"/>
        </w:rPr>
      </w:pPr>
    </w:p>
    <w:p w:rsidR="004A67C5" w:rsidRPr="004A67C5" w:rsidRDefault="00246FFE" w:rsidP="004A67C5">
      <w:pPr>
        <w:spacing w:after="0"/>
        <w:rPr>
          <w:rFonts w:ascii="Times New Roman" w:eastAsia="Calibri" w:hAnsi="Times New Roman" w:cs="Times New Roman"/>
          <w:sz w:val="24"/>
          <w:szCs w:val="24"/>
        </w:rPr>
      </w:pPr>
      <w:r>
        <w:rPr>
          <w:rFonts w:ascii="Times New Roman" w:eastAsia="Calibri" w:hAnsi="Times New Roman" w:cs="Times New Roman"/>
          <w:sz w:val="24"/>
          <w:szCs w:val="24"/>
        </w:rPr>
        <w:t>27</w:t>
      </w:r>
      <w:r w:rsidR="004A67C5" w:rsidRPr="004A67C5">
        <w:rPr>
          <w:rFonts w:ascii="Times New Roman" w:eastAsia="Calibri" w:hAnsi="Times New Roman" w:cs="Times New Roman"/>
          <w:sz w:val="24"/>
          <w:szCs w:val="24"/>
        </w:rPr>
        <w:t>. Изменя се и се допълва чл.35 както следва:</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БИЛО: ЧЛ. 35</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 Отчетите по чл. 34 се разглеждат и одобряват частично или изцяло от експертната комисия.</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СТАВА: ЧЛ. 35</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 Отчетите по чл. 34 се разглеждат и одобряват частично или изцяло от комисия по проверка и приемане на съдържателните и финансови отчети</w:t>
      </w:r>
      <w:r w:rsidR="00246FFE">
        <w:rPr>
          <w:rFonts w:ascii="Times New Roman" w:eastAsia="Calibri" w:hAnsi="Times New Roman" w:cs="Times New Roman"/>
          <w:sz w:val="24"/>
          <w:szCs w:val="24"/>
        </w:rPr>
        <w:t>.</w:t>
      </w:r>
    </w:p>
    <w:p w:rsidR="004A67C5" w:rsidRPr="004A67C5" w:rsidRDefault="004A67C5" w:rsidP="004A67C5">
      <w:pPr>
        <w:spacing w:after="0"/>
        <w:rPr>
          <w:rFonts w:ascii="Times New Roman" w:eastAsia="Calibri" w:hAnsi="Times New Roman" w:cs="Times New Roman"/>
          <w:sz w:val="24"/>
          <w:szCs w:val="24"/>
        </w:rPr>
      </w:pP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2</w:t>
      </w:r>
      <w:r w:rsidR="00AC5893">
        <w:rPr>
          <w:rFonts w:ascii="Times New Roman" w:eastAsia="Calibri" w:hAnsi="Times New Roman" w:cs="Times New Roman"/>
          <w:sz w:val="24"/>
          <w:szCs w:val="24"/>
        </w:rPr>
        <w:t>8</w:t>
      </w:r>
      <w:r w:rsidRPr="004A67C5">
        <w:rPr>
          <w:rFonts w:ascii="Times New Roman" w:eastAsia="Calibri" w:hAnsi="Times New Roman" w:cs="Times New Roman"/>
          <w:sz w:val="24"/>
          <w:szCs w:val="24"/>
        </w:rPr>
        <w:t>. Изменя се чл.36 както следва:</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БИЛО: ЧЛ. 36</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 Експертната комисия по чл.35 изготвя протокол от заседанието си, който се утвърждава от кмета на Община Габрово.</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СТАВА: ЧЛ. 36</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 Комисия по чл.35 изготвя протокол от заседанията си, който се утвърждава от кмета на Община Габрово.</w:t>
      </w:r>
    </w:p>
    <w:p w:rsidR="004A67C5" w:rsidRPr="004A67C5" w:rsidRDefault="004A67C5" w:rsidP="004A67C5">
      <w:pPr>
        <w:spacing w:after="0"/>
        <w:rPr>
          <w:rFonts w:ascii="Times New Roman" w:eastAsia="Calibri" w:hAnsi="Times New Roman" w:cs="Times New Roman"/>
          <w:sz w:val="24"/>
          <w:szCs w:val="24"/>
        </w:rPr>
      </w:pPr>
    </w:p>
    <w:p w:rsidR="004A67C5" w:rsidRPr="004A67C5" w:rsidRDefault="00AC5893" w:rsidP="004A67C5">
      <w:pPr>
        <w:spacing w:after="0"/>
        <w:rPr>
          <w:rFonts w:ascii="Times New Roman" w:eastAsia="Calibri" w:hAnsi="Times New Roman" w:cs="Times New Roman"/>
          <w:sz w:val="24"/>
          <w:szCs w:val="24"/>
        </w:rPr>
      </w:pPr>
      <w:r>
        <w:rPr>
          <w:rFonts w:ascii="Times New Roman" w:eastAsia="Calibri" w:hAnsi="Times New Roman" w:cs="Times New Roman"/>
          <w:sz w:val="24"/>
          <w:szCs w:val="24"/>
        </w:rPr>
        <w:t>29</w:t>
      </w:r>
      <w:r w:rsidR="004A67C5" w:rsidRPr="004A67C5">
        <w:rPr>
          <w:rFonts w:ascii="Times New Roman" w:eastAsia="Calibri" w:hAnsi="Times New Roman" w:cs="Times New Roman"/>
          <w:sz w:val="24"/>
          <w:szCs w:val="24"/>
        </w:rPr>
        <w:t>.Отменя се т.1 от  § 1.</w:t>
      </w:r>
    </w:p>
    <w:p w:rsidR="004A67C5" w:rsidRPr="004A67C5" w:rsidRDefault="004A67C5" w:rsidP="004A67C5">
      <w:pPr>
        <w:spacing w:after="0"/>
        <w:rPr>
          <w:rFonts w:ascii="Times New Roman" w:eastAsia="Calibri" w:hAnsi="Times New Roman" w:cs="Times New Roman"/>
          <w:sz w:val="24"/>
          <w:szCs w:val="24"/>
        </w:rPr>
      </w:pPr>
      <w:r w:rsidRPr="004A67C5">
        <w:rPr>
          <w:rFonts w:ascii="Times New Roman" w:eastAsia="Calibri" w:hAnsi="Times New Roman" w:cs="Times New Roman"/>
          <w:sz w:val="24"/>
          <w:szCs w:val="24"/>
        </w:rPr>
        <w:t xml:space="preserve"> /„Културна организация" е структура, чийто предмет на дейност е създаването, разпространението и опазването на културни ценности в областта на театъра, музиката, киното, аудиовизията, литературата, художествения превод, танца, цирка, пластичните изкуства, архитектурата, дизайна, фолклора, включително опазването на културно-историческото наследство./</w:t>
      </w:r>
    </w:p>
    <w:p w:rsidR="004A67C5" w:rsidRPr="004A67C5" w:rsidRDefault="004A67C5" w:rsidP="004A67C5">
      <w:pPr>
        <w:spacing w:after="0"/>
        <w:rPr>
          <w:rFonts w:ascii="Times New Roman" w:eastAsia="Calibri" w:hAnsi="Times New Roman" w:cs="Times New Roman"/>
          <w:sz w:val="24"/>
          <w:szCs w:val="24"/>
        </w:rPr>
      </w:pPr>
    </w:p>
    <w:p w:rsidR="004A67C5" w:rsidRPr="004A67C5" w:rsidRDefault="004A67C5" w:rsidP="004A67C5">
      <w:pPr>
        <w:spacing w:after="0"/>
        <w:rPr>
          <w:rFonts w:ascii="Times New Roman" w:eastAsia="Calibri" w:hAnsi="Times New Roman" w:cs="Times New Roman"/>
          <w:sz w:val="24"/>
          <w:szCs w:val="24"/>
        </w:rPr>
      </w:pPr>
    </w:p>
    <w:p w:rsidR="004A67C5" w:rsidRPr="004A67C5" w:rsidRDefault="004A67C5" w:rsidP="004A67C5">
      <w:pPr>
        <w:spacing w:after="0" w:line="240" w:lineRule="auto"/>
        <w:jc w:val="both"/>
        <w:rPr>
          <w:rFonts w:ascii="Times New Roman" w:eastAsia="Times New Roman" w:hAnsi="Times New Roman" w:cs="Times New Roman"/>
          <w:sz w:val="24"/>
          <w:szCs w:val="24"/>
        </w:rPr>
      </w:pPr>
    </w:p>
    <w:p w:rsidR="004A67C5" w:rsidRPr="004A67C5" w:rsidRDefault="004A67C5" w:rsidP="004A67C5">
      <w:pPr>
        <w:spacing w:after="0" w:line="240" w:lineRule="auto"/>
        <w:jc w:val="both"/>
        <w:rPr>
          <w:rFonts w:ascii="Times New Roman" w:eastAsia="Times New Roman" w:hAnsi="Times New Roman" w:cs="Times New Roman"/>
          <w:sz w:val="24"/>
          <w:szCs w:val="24"/>
        </w:rPr>
      </w:pPr>
    </w:p>
    <w:p w:rsidR="004A67C5" w:rsidRPr="004A67C5" w:rsidRDefault="004A67C5" w:rsidP="004A67C5">
      <w:pPr>
        <w:spacing w:after="0" w:line="240" w:lineRule="auto"/>
        <w:jc w:val="both"/>
        <w:rPr>
          <w:rFonts w:ascii="Times New Roman" w:eastAsia="Times New Roman" w:hAnsi="Times New Roman" w:cs="Times New Roman"/>
          <w:sz w:val="24"/>
          <w:szCs w:val="24"/>
        </w:rPr>
      </w:pPr>
    </w:p>
    <w:p w:rsidR="004A67C5" w:rsidRPr="004A67C5" w:rsidRDefault="004A67C5" w:rsidP="004A67C5">
      <w:pPr>
        <w:spacing w:after="0" w:line="240" w:lineRule="auto"/>
        <w:jc w:val="both"/>
        <w:rPr>
          <w:rFonts w:ascii="Times New Roman" w:eastAsia="Times New Roman" w:hAnsi="Times New Roman" w:cs="Times New Roman"/>
          <w:sz w:val="24"/>
          <w:szCs w:val="24"/>
        </w:rPr>
      </w:pPr>
    </w:p>
    <w:p w:rsidR="004A67C5" w:rsidRPr="004A67C5" w:rsidRDefault="004A67C5" w:rsidP="004A67C5">
      <w:pPr>
        <w:spacing w:after="0" w:line="240" w:lineRule="auto"/>
        <w:jc w:val="both"/>
        <w:rPr>
          <w:rFonts w:ascii="Times New Roman" w:eastAsia="Times New Roman" w:hAnsi="Times New Roman" w:cs="Times New Roman"/>
          <w:color w:val="FFFFFF"/>
          <w:sz w:val="24"/>
          <w:szCs w:val="24"/>
        </w:rPr>
      </w:pPr>
      <w:r w:rsidRPr="004A67C5">
        <w:rPr>
          <w:rFonts w:ascii="Times New Roman" w:eastAsia="Times New Roman" w:hAnsi="Times New Roman" w:cs="Times New Roman"/>
          <w:color w:val="FFFFFF"/>
          <w:sz w:val="24"/>
          <w:szCs w:val="24"/>
        </w:rPr>
        <w:t>Съгласували:</w:t>
      </w:r>
    </w:p>
    <w:p w:rsidR="004A67C5" w:rsidRPr="004A67C5" w:rsidRDefault="004A67C5" w:rsidP="004A67C5">
      <w:pPr>
        <w:spacing w:after="0" w:line="240" w:lineRule="auto"/>
        <w:jc w:val="both"/>
        <w:rPr>
          <w:rFonts w:ascii="Times New Roman" w:eastAsia="Times New Roman" w:hAnsi="Times New Roman" w:cs="Times New Roman"/>
          <w:color w:val="FFFFFF"/>
          <w:sz w:val="24"/>
          <w:szCs w:val="24"/>
        </w:rPr>
      </w:pPr>
    </w:p>
    <w:p w:rsidR="004A67C5" w:rsidRPr="004A67C5" w:rsidRDefault="004A67C5" w:rsidP="004A67C5">
      <w:pPr>
        <w:spacing w:after="0" w:line="240" w:lineRule="auto"/>
        <w:jc w:val="both"/>
        <w:rPr>
          <w:rFonts w:ascii="Times New Roman" w:eastAsia="Times New Roman" w:hAnsi="Times New Roman" w:cs="Times New Roman"/>
          <w:color w:val="FFFFFF"/>
          <w:sz w:val="24"/>
          <w:szCs w:val="24"/>
          <w:lang w:val="en-US"/>
        </w:rPr>
      </w:pPr>
      <w:r w:rsidRPr="004A67C5">
        <w:rPr>
          <w:rFonts w:ascii="Times New Roman" w:eastAsia="Times New Roman" w:hAnsi="Times New Roman" w:cs="Times New Roman"/>
          <w:color w:val="FFFFFF"/>
          <w:sz w:val="24"/>
          <w:szCs w:val="24"/>
        </w:rPr>
        <w:lastRenderedPageBreak/>
        <w:t>Н. Рачевиц – зам.-кме</w:t>
      </w:r>
    </w:p>
    <w:p w:rsidR="004A67C5" w:rsidRPr="004A67C5" w:rsidRDefault="004A67C5" w:rsidP="004A67C5">
      <w:pPr>
        <w:spacing w:after="0" w:line="240" w:lineRule="auto"/>
        <w:jc w:val="both"/>
        <w:rPr>
          <w:rFonts w:ascii="Times New Roman" w:eastAsia="Times New Roman" w:hAnsi="Times New Roman" w:cs="Times New Roman"/>
          <w:color w:val="FFFFFF"/>
          <w:sz w:val="24"/>
          <w:szCs w:val="24"/>
        </w:rPr>
      </w:pPr>
      <w:r w:rsidRPr="004A67C5">
        <w:rPr>
          <w:rFonts w:ascii="Times New Roman" w:eastAsia="Times New Roman" w:hAnsi="Times New Roman" w:cs="Times New Roman"/>
          <w:color w:val="FFFFFF"/>
          <w:sz w:val="24"/>
          <w:szCs w:val="24"/>
        </w:rPr>
        <w:t>Кр. Папазова – ст. юрисконсулт в отдел „Правен”</w:t>
      </w:r>
    </w:p>
    <w:p w:rsidR="004A67C5" w:rsidRPr="004A67C5" w:rsidRDefault="004A67C5" w:rsidP="004A67C5">
      <w:pPr>
        <w:spacing w:after="0" w:line="240" w:lineRule="auto"/>
        <w:jc w:val="both"/>
        <w:rPr>
          <w:rFonts w:ascii="Times New Roman" w:eastAsia="Times New Roman" w:hAnsi="Times New Roman" w:cs="Times New Roman"/>
          <w:color w:val="FFFFFF"/>
          <w:sz w:val="24"/>
          <w:szCs w:val="24"/>
        </w:rPr>
      </w:pPr>
    </w:p>
    <w:p w:rsidR="004A67C5" w:rsidRPr="004A67C5" w:rsidRDefault="004A67C5" w:rsidP="004A67C5">
      <w:pPr>
        <w:keepNext/>
        <w:spacing w:after="0" w:line="240" w:lineRule="auto"/>
        <w:jc w:val="center"/>
        <w:outlineLvl w:val="2"/>
        <w:rPr>
          <w:rFonts w:ascii="Times New Roman" w:eastAsia="Times New Roman" w:hAnsi="Times New Roman" w:cs="Times New Roman"/>
          <w:b/>
          <w:sz w:val="32"/>
          <w:szCs w:val="20"/>
          <w:lang w:val="en-US"/>
        </w:rPr>
      </w:pPr>
    </w:p>
    <w:p w:rsidR="00611A6E" w:rsidRDefault="00611A6E"/>
    <w:sectPr w:rsidR="00611A6E" w:rsidSect="00345493">
      <w:headerReference w:type="default" r:id="rId7"/>
      <w:footerReference w:type="default" r:id="rId8"/>
      <w:pgSz w:w="11906" w:h="16838"/>
      <w:pgMar w:top="1701" w:right="1133" w:bottom="1258" w:left="1418"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8B4" w:rsidRDefault="00D578B4">
      <w:pPr>
        <w:spacing w:after="0" w:line="240" w:lineRule="auto"/>
      </w:pPr>
      <w:r>
        <w:separator/>
      </w:r>
    </w:p>
  </w:endnote>
  <w:endnote w:type="continuationSeparator" w:id="0">
    <w:p w:rsidR="00D578B4" w:rsidRDefault="00D5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eamViewer11">
    <w:altName w:val="Gabriola"/>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BD" w:rsidRPr="00720F9F" w:rsidRDefault="008826D9">
    <w:pPr>
      <w:pStyle w:val="Footer"/>
      <w:rPr>
        <w:lang w:val="en-US"/>
      </w:rPr>
    </w:pPr>
    <w:r>
      <w:rPr>
        <w:noProof/>
      </w:rPr>
      <mc:AlternateContent>
        <mc:Choice Requires="wps">
          <w:drawing>
            <wp:anchor distT="0" distB="0" distL="114300" distR="114300" simplePos="0" relativeHeight="251663360" behindDoc="0" locked="0" layoutInCell="1" allowOverlap="1">
              <wp:simplePos x="0" y="0"/>
              <wp:positionH relativeFrom="column">
                <wp:posOffset>929005</wp:posOffset>
              </wp:positionH>
              <wp:positionV relativeFrom="paragraph">
                <wp:posOffset>-109220</wp:posOffset>
              </wp:positionV>
              <wp:extent cx="5133975" cy="9525"/>
              <wp:effectExtent l="0" t="0" r="9525" b="28575"/>
              <wp:wrapNone/>
              <wp:docPr id="3" name="Право съединение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33975" cy="9525"/>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8.6pt" to="477.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" strokecolor="gray" strokeweight="1pt"/>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1089660</wp:posOffset>
              </wp:positionH>
              <wp:positionV relativeFrom="paragraph">
                <wp:posOffset>105410</wp:posOffset>
              </wp:positionV>
              <wp:extent cx="5029200" cy="342900"/>
              <wp:effectExtent l="0" t="0" r="0" b="0"/>
              <wp:wrapTight wrapText="bothSides">
                <wp:wrapPolygon edited="0">
                  <wp:start x="0" y="0"/>
                  <wp:lineTo x="0" y="20400"/>
                  <wp:lineTo x="21518" y="20400"/>
                  <wp:lineTo x="21518" y="0"/>
                  <wp:lineTo x="0" y="0"/>
                </wp:wrapPolygon>
              </wp:wrapTight>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AB8" w:rsidRPr="008F3BA1" w:rsidRDefault="004A67C5" w:rsidP="00857AB8">
                          <w:pPr>
                            <w:rPr>
                              <w:lang w:val="ru-RU"/>
                            </w:rPr>
                          </w:pPr>
                          <w:r w:rsidRPr="008F3BA1">
                            <w:rPr>
                              <w:rFonts w:ascii="Arial Narrow" w:hAnsi="Arial Narrow"/>
                              <w:lang w:val="ru-RU"/>
                            </w:rPr>
                            <w:t xml:space="preserve">      </w:t>
                          </w:r>
                          <w:r w:rsidRPr="008F3BA1">
                            <w:rPr>
                              <w:rFonts w:ascii="Arial Narrow" w:hAnsi="Arial Narrow"/>
                            </w:rPr>
                            <w:t>Габрово, 5300, пл.Възраждане 3, тел: 066 818 400, факс: 066 809 371, www</w:t>
                          </w:r>
                          <w:r w:rsidRPr="008F3BA1">
                            <w:rPr>
                              <w:rFonts w:ascii="Arial Narrow" w:hAnsi="Arial Narrow"/>
                              <w:lang w:val="ru-RU"/>
                            </w:rPr>
                            <w:t>.</w:t>
                          </w:r>
                          <w:r w:rsidRPr="008F3BA1">
                            <w:rPr>
                              <w:rFonts w:ascii="Arial Narrow" w:hAnsi="Arial Narrow"/>
                            </w:rPr>
                            <w:t>gabrovo</w:t>
                          </w:r>
                          <w:r w:rsidRPr="008F3BA1">
                            <w:rPr>
                              <w:rFonts w:ascii="Arial Narrow" w:hAnsi="Arial Narrow"/>
                              <w:lang w:val="ru-RU"/>
                            </w:rPr>
                            <w:t>.</w:t>
                          </w:r>
                          <w:r w:rsidRPr="008F3BA1">
                            <w:rPr>
                              <w:rFonts w:ascii="Arial Narrow" w:hAnsi="Arial Narrow"/>
                            </w:rPr>
                            <w:t>bg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8" type="#_x0000_t202" style="position:absolute;margin-left:85.8pt;margin-top:8.3pt;width:39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" o:allowincell="f" filled="f" stroked="f">
              <v:textbox inset="0,0,0,0">
                <w:txbxContent>
                  <w:p w:rsidR="00857AB8" w:rsidRPr="008F3BA1" w:rsidRDefault="004A67C5" w:rsidP="00857AB8">
                    <w:pPr>
                      <w:rPr>
                        <w:lang w:val="ru-RU"/>
                      </w:rPr>
                    </w:pPr>
                    <w:r w:rsidRPr="008F3BA1">
                      <w:rPr>
                        <w:rFonts w:ascii="Arial Narrow" w:hAnsi="Arial Narrow"/>
                        <w:lang w:val="ru-RU"/>
                      </w:rPr>
                      <w:t xml:space="preserve">      </w:t>
                    </w:r>
                    <w:r w:rsidRPr="008F3BA1">
                      <w:rPr>
                        <w:rFonts w:ascii="Arial Narrow" w:hAnsi="Arial Narrow"/>
                      </w:rPr>
                      <w:t>Габрово, 5300, пл.Възраждане 3, тел: 066 818 400, факс: 066 809 371, www</w:t>
                    </w:r>
                    <w:r w:rsidRPr="008F3BA1">
                      <w:rPr>
                        <w:rFonts w:ascii="Arial Narrow" w:hAnsi="Arial Narrow"/>
                        <w:lang w:val="ru-RU"/>
                      </w:rPr>
                      <w:t>.</w:t>
                    </w:r>
                    <w:r w:rsidRPr="008F3BA1">
                      <w:rPr>
                        <w:rFonts w:ascii="Arial Narrow" w:hAnsi="Arial Narrow"/>
                      </w:rPr>
                      <w:t>gabrovo</w:t>
                    </w:r>
                    <w:r w:rsidRPr="008F3BA1">
                      <w:rPr>
                        <w:rFonts w:ascii="Arial Narrow" w:hAnsi="Arial Narrow"/>
                        <w:lang w:val="ru-RU"/>
                      </w:rPr>
                      <w:t>.</w:t>
                    </w:r>
                    <w:r w:rsidRPr="008F3BA1">
                      <w:rPr>
                        <w:rFonts w:ascii="Arial Narrow" w:hAnsi="Arial Narrow"/>
                      </w:rPr>
                      <w:t>bg</w:t>
                    </w:r>
                  </w:p>
                </w:txbxContent>
              </v:textbox>
              <w10:wrap type="tight"/>
            </v:shape>
          </w:pict>
        </mc:Fallback>
      </mc:AlternateContent>
    </w:r>
    <w:r w:rsidR="004A67C5">
      <w:rPr>
        <w:noProof/>
      </w:rPr>
      <w:drawing>
        <wp:anchor distT="0" distB="0" distL="114300" distR="114300" simplePos="0" relativeHeight="251664384" behindDoc="0" locked="0" layoutInCell="1" allowOverlap="1">
          <wp:simplePos x="0" y="0"/>
          <wp:positionH relativeFrom="column">
            <wp:posOffset>-451485</wp:posOffset>
          </wp:positionH>
          <wp:positionV relativeFrom="paragraph">
            <wp:posOffset>-109220</wp:posOffset>
          </wp:positionV>
          <wp:extent cx="1619250" cy="552450"/>
          <wp:effectExtent l="0" t="0" r="0" b="0"/>
          <wp:wrapNone/>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619250" cy="5524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8B4" w:rsidRDefault="00D578B4">
      <w:pPr>
        <w:spacing w:after="0" w:line="240" w:lineRule="auto"/>
      </w:pPr>
      <w:r>
        <w:separator/>
      </w:r>
    </w:p>
  </w:footnote>
  <w:footnote w:type="continuationSeparator" w:id="0">
    <w:p w:rsidR="00D578B4" w:rsidRDefault="00D57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14" w:rsidRDefault="00D578B4" w:rsidP="007649BD">
    <w:pPr>
      <w:pStyle w:val="Header"/>
      <w:jc w:val="center"/>
    </w:pPr>
  </w:p>
  <w:p w:rsidR="007649BD" w:rsidRDefault="008826D9" w:rsidP="007649BD">
    <w:pPr>
      <w:pStyle w:val="Heade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132715</wp:posOffset>
              </wp:positionV>
              <wp:extent cx="1943100" cy="571500"/>
              <wp:effectExtent l="0" t="0" r="0" b="0"/>
              <wp:wrapNone/>
              <wp:docPr id="7" name="Текстово 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9BD" w:rsidRPr="008F3BA1" w:rsidRDefault="004A67C5">
                          <w:pPr>
                            <w:rPr>
                              <w:rFonts w:ascii="Arial Narrow" w:hAnsi="Arial Narrow"/>
                              <w:b/>
                              <w:sz w:val="56"/>
                              <w:szCs w:val="56"/>
                            </w:rPr>
                          </w:pPr>
                          <w:r w:rsidRPr="008F3BA1">
                            <w:rPr>
                              <w:rFonts w:ascii="Arial Narrow" w:hAnsi="Arial Narrow"/>
                              <w:b/>
                              <w:sz w:val="56"/>
                              <w:szCs w:val="56"/>
                            </w:rPr>
                            <w:t>ГАБРОВО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7" o:spid="_x0000_s1026" type="#_x0000_t202" style="position:absolute;left:0;text-align:left;margin-left:261pt;margin-top:10.45pt;width:15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" stroked="f">
              <v:textbox>
                <w:txbxContent>
                  <w:p w:rsidR="007649BD" w:rsidRPr="008F3BA1" w:rsidRDefault="004A67C5">
                    <w:pPr>
                      <w:rPr>
                        <w:rFonts w:ascii="Arial Narrow" w:hAnsi="Arial Narrow"/>
                        <w:b/>
                        <w:sz w:val="56"/>
                        <w:szCs w:val="56"/>
                      </w:rPr>
                    </w:pPr>
                    <w:r w:rsidRPr="008F3BA1">
                      <w:rPr>
                        <w:rFonts w:ascii="Arial Narrow" w:hAnsi="Arial Narrow"/>
                        <w:b/>
                        <w:sz w:val="56"/>
                        <w:szCs w:val="56"/>
                      </w:rPr>
                      <w:t>ГАБРОВО</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132715</wp:posOffset>
              </wp:positionV>
              <wp:extent cx="1602105" cy="564515"/>
              <wp:effectExtent l="0" t="0" r="0" b="6985"/>
              <wp:wrapNone/>
              <wp:docPr id="6" name="Текстово 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9BD" w:rsidRPr="008F3BA1" w:rsidRDefault="004A67C5">
                          <w:pPr>
                            <w:rPr>
                              <w:rFonts w:ascii="Arial Narrow" w:hAnsi="Arial Narrow"/>
                              <w:b/>
                              <w:sz w:val="56"/>
                              <w:szCs w:val="56"/>
                            </w:rPr>
                          </w:pPr>
                          <w:r w:rsidRPr="008F3BA1">
                            <w:rPr>
                              <w:rFonts w:ascii="Arial Narrow" w:hAnsi="Arial Narrow"/>
                              <w:b/>
                              <w:sz w:val="56"/>
                              <w:szCs w:val="56"/>
                            </w:rPr>
                            <w:t>ОБЩИНА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6" o:spid="_x0000_s1027" type="#_x0000_t202" style="position:absolute;left:0;text-align:left;margin-left:63pt;margin-top:10.45pt;width:126.1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" stroked="f">
              <v:textbox>
                <w:txbxContent>
                  <w:p w:rsidR="007649BD" w:rsidRPr="008F3BA1" w:rsidRDefault="004A67C5">
                    <w:pPr>
                      <w:rPr>
                        <w:rFonts w:ascii="Arial Narrow" w:hAnsi="Arial Narrow"/>
                        <w:b/>
                        <w:sz w:val="56"/>
                        <w:szCs w:val="56"/>
                      </w:rPr>
                    </w:pPr>
                    <w:r w:rsidRPr="008F3BA1">
                      <w:rPr>
                        <w:rFonts w:ascii="Arial Narrow" w:hAnsi="Arial Narrow"/>
                        <w:b/>
                        <w:sz w:val="56"/>
                        <w:szCs w:val="56"/>
                      </w:rPr>
                      <w:t>ОБЩИНА</w:t>
                    </w:r>
                  </w:p>
                </w:txbxContent>
              </v:textbox>
            </v:shape>
          </w:pict>
        </mc:Fallback>
      </mc:AlternateContent>
    </w: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3086100</wp:posOffset>
              </wp:positionH>
              <wp:positionV relativeFrom="paragraph">
                <wp:posOffset>704214</wp:posOffset>
              </wp:positionV>
              <wp:extent cx="2628900" cy="0"/>
              <wp:effectExtent l="0" t="0" r="19050" b="1905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55.45pt" to="450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" strokecolor="gray" strokeweight="1pt"/>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704214</wp:posOffset>
              </wp:positionV>
              <wp:extent cx="2628900" cy="0"/>
              <wp:effectExtent l="0" t="0" r="19050" b="19050"/>
              <wp:wrapNone/>
              <wp:docPr id="4" name="Право съединение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45pt" to="207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" strokecolor="gray" strokeweight="1pt"/>
          </w:pict>
        </mc:Fallback>
      </mc:AlternateContent>
    </w:r>
    <w:r w:rsidR="004A67C5">
      <w:object w:dxaOrig="4929" w:dyaOrig="7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0.75pt" o:ole="">
          <v:imagedata r:id="rId1" o:title=""/>
        </v:shape>
        <o:OLEObject Type="Embed" ProgID="CorelDRAW.Graphic.11" ShapeID="_x0000_i1025" DrawAspect="Content" ObjectID="_1512819333"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C5"/>
    <w:rsid w:val="000D35BA"/>
    <w:rsid w:val="001E7DAF"/>
    <w:rsid w:val="001F7E97"/>
    <w:rsid w:val="00216DC1"/>
    <w:rsid w:val="00234707"/>
    <w:rsid w:val="00246FFE"/>
    <w:rsid w:val="003F07CD"/>
    <w:rsid w:val="004A67C5"/>
    <w:rsid w:val="00611A6E"/>
    <w:rsid w:val="00625556"/>
    <w:rsid w:val="00682FFA"/>
    <w:rsid w:val="00701488"/>
    <w:rsid w:val="00701557"/>
    <w:rsid w:val="007032F2"/>
    <w:rsid w:val="00731A01"/>
    <w:rsid w:val="00761FAC"/>
    <w:rsid w:val="00776A0E"/>
    <w:rsid w:val="007C20E0"/>
    <w:rsid w:val="00831E3C"/>
    <w:rsid w:val="008826D9"/>
    <w:rsid w:val="00A57530"/>
    <w:rsid w:val="00A87468"/>
    <w:rsid w:val="00AC5893"/>
    <w:rsid w:val="00AD5EBA"/>
    <w:rsid w:val="00BD59D8"/>
    <w:rsid w:val="00BF2A35"/>
    <w:rsid w:val="00C515FD"/>
    <w:rsid w:val="00D3093E"/>
    <w:rsid w:val="00D578B4"/>
    <w:rsid w:val="00DD3D5A"/>
    <w:rsid w:val="00E6209B"/>
    <w:rsid w:val="00E7032E"/>
    <w:rsid w:val="00F738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67C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A67C5"/>
    <w:rPr>
      <w:rFonts w:ascii="Times New Roman" w:eastAsia="Times New Roman" w:hAnsi="Times New Roman" w:cs="Times New Roman"/>
      <w:sz w:val="24"/>
      <w:szCs w:val="24"/>
      <w:lang w:eastAsia="bg-BG"/>
    </w:rPr>
  </w:style>
  <w:style w:type="paragraph" w:styleId="Footer">
    <w:name w:val="footer"/>
    <w:basedOn w:val="Normal"/>
    <w:link w:val="FooterChar"/>
    <w:rsid w:val="004A67C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A67C5"/>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67C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A67C5"/>
    <w:rPr>
      <w:rFonts w:ascii="Times New Roman" w:eastAsia="Times New Roman" w:hAnsi="Times New Roman" w:cs="Times New Roman"/>
      <w:sz w:val="24"/>
      <w:szCs w:val="24"/>
      <w:lang w:eastAsia="bg-BG"/>
    </w:rPr>
  </w:style>
  <w:style w:type="paragraph" w:styleId="Footer">
    <w:name w:val="footer"/>
    <w:basedOn w:val="Normal"/>
    <w:link w:val="FooterChar"/>
    <w:rsid w:val="004A67C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A67C5"/>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2151</Words>
  <Characters>12263</Characters>
  <Application>Microsoft Office Word</Application>
  <DocSecurity>0</DocSecurity>
  <Lines>102</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Papazova</dc:creator>
  <cp:lastModifiedBy>Martina Grueva</cp:lastModifiedBy>
  <cp:revision>2</cp:revision>
  <dcterms:created xsi:type="dcterms:W3CDTF">2015-12-28T12:49:00Z</dcterms:created>
  <dcterms:modified xsi:type="dcterms:W3CDTF">2015-12-28T12:49:00Z</dcterms:modified>
</cp:coreProperties>
</file>