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44" w:rsidRPr="005B0F44" w:rsidRDefault="005B0F44" w:rsidP="005B0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5B0F44" w:rsidRPr="005B0F44" w:rsidRDefault="005B0F44" w:rsidP="005B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ПРАВИЛНИК</w:t>
      </w:r>
    </w:p>
    <w:p w:rsidR="005B0F44" w:rsidRPr="005B0F44" w:rsidRDefault="005B0F44" w:rsidP="005B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СЪФИНАНСИРАНЕ НА ПРОЕКТИ ПО</w:t>
      </w:r>
    </w:p>
    <w:p w:rsidR="005B0F44" w:rsidRDefault="005B0F44" w:rsidP="00CF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ПРОГРАМА КУЛТУРА ОТ БЮДЖЕТА НА ОБЩИНА ГАБРОВО</w:t>
      </w:r>
    </w:p>
    <w:p w:rsidR="00CF3310" w:rsidRPr="00CF3310" w:rsidRDefault="00CF3310" w:rsidP="00CF3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F44" w:rsidRPr="005B0F44" w:rsidRDefault="005B0F44" w:rsidP="005B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B0F44" w:rsidRPr="005B0F44" w:rsidRDefault="005B0F44" w:rsidP="005B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</w:t>
      </w:r>
    </w:p>
    <w:p w:rsidR="005B0F44" w:rsidRDefault="005B0F44" w:rsidP="005B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 ПОЛОЖЕНИЯ</w:t>
      </w:r>
    </w:p>
    <w:p w:rsidR="005B0F44" w:rsidRPr="005B0F44" w:rsidRDefault="005B0F44" w:rsidP="005B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F44" w:rsidRPr="005B0F44" w:rsidRDefault="005B0F44" w:rsidP="005B0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1.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Настоящият правилник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урежда реда и условията за съфинансиране на проекти в областта на изкуството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културата на юридически лица, еднолични търговци и артисти на свободна практика,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чрез Програма Култура, финансирана от бюджета на Община Габрово.</w:t>
      </w:r>
    </w:p>
    <w:p w:rsidR="005B0F44" w:rsidRPr="005B0F44" w:rsidRDefault="005B0F44" w:rsidP="005B0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2. </w:t>
      </w:r>
      <w:r w:rsidRPr="00C728B3">
        <w:rPr>
          <w:rFonts w:ascii="Times New Roman" w:hAnsi="Times New Roman" w:cs="Times New Roman"/>
          <w:b/>
          <w:color w:val="000000"/>
          <w:sz w:val="24"/>
          <w:szCs w:val="24"/>
        </w:rPr>
        <w:t>(1)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Програмата има за цел 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подкрепя и стимулира развитието на зна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чими за Община Габрово културни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инициативи, реализиращи се на територ</w:t>
      </w:r>
      <w:r>
        <w:rPr>
          <w:rFonts w:ascii="Times New Roman" w:hAnsi="Times New Roman" w:cs="Times New Roman"/>
          <w:color w:val="000000"/>
          <w:sz w:val="24"/>
          <w:szCs w:val="24"/>
        </w:rPr>
        <w:t>ията на община</w:t>
      </w:r>
      <w:r w:rsidR="009B3AD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и съответстващи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на приоритетите</w:t>
      </w:r>
      <w:r w:rsidR="00DB18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8B1" w:rsidRPr="009B3AD5">
        <w:rPr>
          <w:rFonts w:ascii="Times New Roman" w:hAnsi="Times New Roman" w:cs="Times New Roman"/>
          <w:color w:val="000000"/>
          <w:sz w:val="24"/>
          <w:szCs w:val="24"/>
        </w:rPr>
        <w:t>заложени в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8B1">
        <w:rPr>
          <w:rFonts w:ascii="Times New Roman" w:hAnsi="Times New Roman" w:cs="Times New Roman"/>
          <w:color w:val="000000"/>
          <w:sz w:val="24"/>
          <w:szCs w:val="24"/>
        </w:rPr>
        <w:t>Стратегия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за развитие на културата </w:t>
      </w:r>
      <w:r w:rsidR="003318B1">
        <w:rPr>
          <w:rFonts w:ascii="Times New Roman" w:hAnsi="Times New Roman" w:cs="Times New Roman"/>
          <w:color w:val="000000"/>
          <w:sz w:val="24"/>
          <w:szCs w:val="24"/>
        </w:rPr>
        <w:t>2014 г. - 2024 г.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8B1" w:rsidRPr="00DC6415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Pr="00DC6415">
        <w:rPr>
          <w:rFonts w:ascii="Times New Roman" w:hAnsi="Times New Roman" w:cs="Times New Roman"/>
          <w:color w:val="000000"/>
          <w:sz w:val="24"/>
          <w:szCs w:val="24"/>
        </w:rPr>
        <w:t xml:space="preserve"> за интегрирано развитие на </w:t>
      </w:r>
      <w:r w:rsidR="00D040B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6415">
        <w:rPr>
          <w:rFonts w:ascii="Times New Roman" w:hAnsi="Times New Roman" w:cs="Times New Roman"/>
          <w:color w:val="000000"/>
          <w:sz w:val="24"/>
          <w:szCs w:val="24"/>
        </w:rPr>
        <w:t>бщина Габрово 2021 г. - 2027 г.</w:t>
      </w:r>
      <w:r w:rsidR="003318B1" w:rsidRPr="00DC6415">
        <w:rPr>
          <w:rFonts w:ascii="Times New Roman" w:hAnsi="Times New Roman" w:cs="Times New Roman"/>
          <w:color w:val="000000"/>
          <w:sz w:val="24"/>
          <w:szCs w:val="24"/>
        </w:rPr>
        <w:t>, като:</w:t>
      </w:r>
    </w:p>
    <w:p w:rsidR="006A1F4C" w:rsidRPr="006A1F4C" w:rsidRDefault="003318B1" w:rsidP="00960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040BB">
        <w:rPr>
          <w:rFonts w:ascii="Times New Roman" w:hAnsi="Times New Roman" w:cs="Times New Roman"/>
          <w:sz w:val="24"/>
          <w:szCs w:val="24"/>
        </w:rPr>
        <w:t>1. Позициониране</w:t>
      </w:r>
      <w:r w:rsidR="006A1F4C" w:rsidRPr="00D040BB">
        <w:rPr>
          <w:rFonts w:ascii="Times New Roman" w:hAnsi="Times New Roman" w:cs="Times New Roman"/>
          <w:sz w:val="24"/>
          <w:szCs w:val="24"/>
        </w:rPr>
        <w:t xml:space="preserve"> на </w:t>
      </w:r>
      <w:r w:rsidR="006A1F4C" w:rsidRPr="00F5286B">
        <w:rPr>
          <w:rFonts w:ascii="Times New Roman" w:hAnsi="Times New Roman" w:cs="Times New Roman"/>
          <w:sz w:val="24"/>
          <w:szCs w:val="24"/>
        </w:rPr>
        <w:t>Габрово като привлекателна културна дестинация</w:t>
      </w:r>
      <w:r w:rsidR="006A1F4C" w:rsidRPr="00D040BB">
        <w:rPr>
          <w:rFonts w:ascii="Times New Roman" w:hAnsi="Times New Roman" w:cs="Times New Roman"/>
          <w:sz w:val="24"/>
          <w:szCs w:val="24"/>
        </w:rPr>
        <w:t xml:space="preserve"> с богат и разнообразен културен календар и насърчаване на устойчивия тур</w:t>
      </w:r>
      <w:r w:rsidR="008F60BD">
        <w:rPr>
          <w:rFonts w:ascii="Times New Roman" w:hAnsi="Times New Roman" w:cs="Times New Roman"/>
          <w:sz w:val="24"/>
          <w:szCs w:val="24"/>
        </w:rPr>
        <w:t>изъм и грижа към околната среда;</w:t>
      </w:r>
    </w:p>
    <w:p w:rsidR="006A1F4C" w:rsidRPr="006A1F4C" w:rsidRDefault="003318B1" w:rsidP="00960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040BB">
        <w:rPr>
          <w:rFonts w:ascii="Times New Roman" w:hAnsi="Times New Roman" w:cs="Times New Roman"/>
          <w:sz w:val="24"/>
          <w:szCs w:val="24"/>
        </w:rPr>
        <w:t>2. Осигуряване</w:t>
      </w:r>
      <w:r w:rsidR="006A1F4C" w:rsidRPr="00D040BB">
        <w:rPr>
          <w:rFonts w:ascii="Times New Roman" w:hAnsi="Times New Roman" w:cs="Times New Roman"/>
          <w:sz w:val="24"/>
          <w:szCs w:val="24"/>
        </w:rPr>
        <w:t xml:space="preserve"> на широк и лесен достъп до висококачествени културни продукти, като </w:t>
      </w:r>
      <w:r w:rsidR="00AD3757" w:rsidRPr="00D040BB">
        <w:rPr>
          <w:rFonts w:ascii="Times New Roman" w:hAnsi="Times New Roman" w:cs="Times New Roman"/>
          <w:sz w:val="24"/>
          <w:szCs w:val="24"/>
        </w:rPr>
        <w:t>с това спомага за повишаване</w:t>
      </w:r>
      <w:r w:rsidR="006A1F4C" w:rsidRPr="00D040BB">
        <w:rPr>
          <w:rFonts w:ascii="Times New Roman" w:hAnsi="Times New Roman" w:cs="Times New Roman"/>
          <w:sz w:val="24"/>
          <w:szCs w:val="24"/>
        </w:rPr>
        <w:t xml:space="preserve"> на общественото доверие и диалогичност между </w:t>
      </w:r>
      <w:r w:rsidR="00D040BB" w:rsidRPr="00D040BB">
        <w:rPr>
          <w:rFonts w:ascii="Times New Roman" w:hAnsi="Times New Roman" w:cs="Times New Roman"/>
          <w:sz w:val="24"/>
          <w:szCs w:val="24"/>
        </w:rPr>
        <w:t>различните</w:t>
      </w:r>
      <w:r w:rsidR="006A1F4C" w:rsidRPr="00D040BB">
        <w:rPr>
          <w:rFonts w:ascii="Times New Roman" w:hAnsi="Times New Roman" w:cs="Times New Roman"/>
          <w:sz w:val="24"/>
          <w:szCs w:val="24"/>
        </w:rPr>
        <w:t xml:space="preserve"> ор</w:t>
      </w:r>
      <w:r w:rsidR="008F60BD">
        <w:rPr>
          <w:rFonts w:ascii="Times New Roman" w:hAnsi="Times New Roman" w:cs="Times New Roman"/>
          <w:sz w:val="24"/>
          <w:szCs w:val="24"/>
        </w:rPr>
        <w:t>ганизации, институции и публики;</w:t>
      </w:r>
    </w:p>
    <w:p w:rsidR="006A1F4C" w:rsidRPr="006A1F4C" w:rsidRDefault="003318B1" w:rsidP="00960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0F38">
        <w:rPr>
          <w:rFonts w:ascii="Times New Roman" w:hAnsi="Times New Roman" w:cs="Times New Roman"/>
          <w:sz w:val="24"/>
          <w:szCs w:val="24"/>
        </w:rPr>
        <w:t>3. Утвърждаване</w:t>
      </w:r>
      <w:r w:rsidR="006A1F4C" w:rsidRPr="00640F38">
        <w:rPr>
          <w:rFonts w:ascii="Times New Roman" w:hAnsi="Times New Roman" w:cs="Times New Roman"/>
          <w:sz w:val="24"/>
          <w:szCs w:val="24"/>
        </w:rPr>
        <w:t xml:space="preserve"> на Габрово като град на занаятите, съвременната култура</w:t>
      </w:r>
      <w:r w:rsidR="00F769B9" w:rsidRPr="00640F38">
        <w:rPr>
          <w:rFonts w:ascii="Times New Roman" w:hAnsi="Times New Roman" w:cs="Times New Roman"/>
          <w:sz w:val="24"/>
          <w:szCs w:val="24"/>
        </w:rPr>
        <w:t xml:space="preserve"> и изкуство</w:t>
      </w:r>
      <w:r w:rsidR="006A1F4C" w:rsidRPr="00640F38">
        <w:rPr>
          <w:rFonts w:ascii="Times New Roman" w:hAnsi="Times New Roman" w:cs="Times New Roman"/>
          <w:sz w:val="24"/>
          <w:szCs w:val="24"/>
        </w:rPr>
        <w:t xml:space="preserve">, хумора и сатирата в локален и международен контекст </w:t>
      </w:r>
      <w:r w:rsidR="005740F8" w:rsidRPr="00640F38">
        <w:rPr>
          <w:rFonts w:ascii="Times New Roman" w:hAnsi="Times New Roman" w:cs="Times New Roman"/>
          <w:sz w:val="24"/>
          <w:szCs w:val="24"/>
        </w:rPr>
        <w:t>ч</w:t>
      </w:r>
      <w:r w:rsidR="006A1F4C" w:rsidRPr="00640F38">
        <w:rPr>
          <w:rFonts w:ascii="Times New Roman" w:hAnsi="Times New Roman" w:cs="Times New Roman"/>
          <w:sz w:val="24"/>
          <w:szCs w:val="24"/>
        </w:rPr>
        <w:t xml:space="preserve">рез засилване на </w:t>
      </w:r>
      <w:r w:rsidR="00464ED5">
        <w:rPr>
          <w:rFonts w:ascii="Times New Roman" w:hAnsi="Times New Roman" w:cs="Times New Roman"/>
          <w:sz w:val="24"/>
          <w:szCs w:val="24"/>
        </w:rPr>
        <w:t>културното предприемачество в сферата на к</w:t>
      </w:r>
      <w:r w:rsidR="008F60BD">
        <w:rPr>
          <w:rFonts w:ascii="Times New Roman" w:hAnsi="Times New Roman" w:cs="Times New Roman"/>
          <w:sz w:val="24"/>
          <w:szCs w:val="24"/>
        </w:rPr>
        <w:t>ултурните и творчески индустрии;</w:t>
      </w:r>
    </w:p>
    <w:p w:rsidR="006A1F4C" w:rsidRPr="006A1F4C" w:rsidRDefault="006A1F4C" w:rsidP="00960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0A28">
        <w:rPr>
          <w:rFonts w:ascii="Times New Roman" w:hAnsi="Times New Roman" w:cs="Times New Roman"/>
          <w:sz w:val="24"/>
          <w:szCs w:val="24"/>
        </w:rPr>
        <w:t>4.</w:t>
      </w:r>
      <w:r w:rsidRPr="00C9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6B">
        <w:rPr>
          <w:rFonts w:ascii="Times New Roman" w:hAnsi="Times New Roman" w:cs="Times New Roman"/>
          <w:sz w:val="24"/>
          <w:szCs w:val="24"/>
        </w:rPr>
        <w:t>Устойчиво опазване, социализация и адаптация</w:t>
      </w:r>
      <w:r w:rsidRPr="00C90A28">
        <w:rPr>
          <w:rFonts w:ascii="Times New Roman" w:hAnsi="Times New Roman" w:cs="Times New Roman"/>
          <w:sz w:val="24"/>
          <w:szCs w:val="24"/>
        </w:rPr>
        <w:t xml:space="preserve"> на материалното и нематериалното културно наследство на града.</w:t>
      </w:r>
      <w:r w:rsidR="00127481" w:rsidRPr="00C90A28">
        <w:rPr>
          <w:rFonts w:ascii="Times New Roman" w:hAnsi="Times New Roman" w:cs="Times New Roman"/>
          <w:sz w:val="24"/>
          <w:szCs w:val="24"/>
        </w:rPr>
        <w:t xml:space="preserve"> Р</w:t>
      </w:r>
      <w:r w:rsidR="00433C2B" w:rsidRPr="00C90A28">
        <w:rPr>
          <w:rFonts w:ascii="Times New Roman" w:hAnsi="Times New Roman" w:cs="Times New Roman"/>
          <w:sz w:val="24"/>
          <w:szCs w:val="24"/>
        </w:rPr>
        <w:t>азвитие</w:t>
      </w:r>
      <w:r w:rsidRPr="00C90A28">
        <w:rPr>
          <w:rFonts w:ascii="Times New Roman" w:hAnsi="Times New Roman" w:cs="Times New Roman"/>
          <w:sz w:val="24"/>
          <w:szCs w:val="24"/>
        </w:rPr>
        <w:t xml:space="preserve"> на</w:t>
      </w:r>
      <w:r w:rsidR="00433C2B" w:rsidRPr="00C90A28">
        <w:rPr>
          <w:rFonts w:ascii="Times New Roman" w:hAnsi="Times New Roman" w:cs="Times New Roman"/>
          <w:sz w:val="24"/>
          <w:szCs w:val="24"/>
        </w:rPr>
        <w:t xml:space="preserve"> нови</w:t>
      </w:r>
      <w:r w:rsidRPr="00C90A28">
        <w:rPr>
          <w:rFonts w:ascii="Times New Roman" w:hAnsi="Times New Roman" w:cs="Times New Roman"/>
          <w:sz w:val="24"/>
          <w:szCs w:val="24"/>
        </w:rPr>
        <w:t xml:space="preserve"> публични пространства</w:t>
      </w:r>
      <w:r w:rsidR="00127481" w:rsidRPr="00C90A28">
        <w:rPr>
          <w:rFonts w:ascii="Times New Roman" w:hAnsi="Times New Roman" w:cs="Times New Roman"/>
          <w:sz w:val="24"/>
          <w:szCs w:val="24"/>
        </w:rPr>
        <w:t>, включително</w:t>
      </w:r>
      <w:r w:rsidR="00433C2B" w:rsidRPr="00C90A28">
        <w:rPr>
          <w:rFonts w:ascii="Times New Roman" w:hAnsi="Times New Roman" w:cs="Times New Roman"/>
          <w:sz w:val="24"/>
          <w:szCs w:val="24"/>
        </w:rPr>
        <w:t xml:space="preserve"> крайните квартали и малките населени места</w:t>
      </w:r>
      <w:r w:rsidR="008F60BD">
        <w:rPr>
          <w:rFonts w:ascii="Times New Roman" w:hAnsi="Times New Roman" w:cs="Times New Roman"/>
          <w:sz w:val="24"/>
          <w:szCs w:val="24"/>
        </w:rPr>
        <w:t>;</w:t>
      </w:r>
    </w:p>
    <w:p w:rsidR="006A1F4C" w:rsidRPr="00BB2F07" w:rsidRDefault="006A1F4C" w:rsidP="00E52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F07">
        <w:rPr>
          <w:rFonts w:ascii="Times New Roman" w:hAnsi="Times New Roman" w:cs="Times New Roman"/>
          <w:sz w:val="24"/>
          <w:szCs w:val="24"/>
        </w:rPr>
        <w:t>5.</w:t>
      </w:r>
      <w:r w:rsidRPr="00BB2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6B">
        <w:rPr>
          <w:rFonts w:ascii="Times New Roman" w:hAnsi="Times New Roman" w:cs="Times New Roman"/>
          <w:sz w:val="24"/>
          <w:szCs w:val="24"/>
        </w:rPr>
        <w:t>Развитие на културни и творчески индустрии</w:t>
      </w:r>
      <w:r w:rsidR="00B91B2E" w:rsidRPr="00BB2F07">
        <w:rPr>
          <w:rFonts w:ascii="Times New Roman" w:hAnsi="Times New Roman" w:cs="Times New Roman"/>
          <w:sz w:val="24"/>
          <w:szCs w:val="24"/>
        </w:rPr>
        <w:t xml:space="preserve"> и привличане на нови публики ч</w:t>
      </w:r>
      <w:r w:rsidRPr="00BB2F07">
        <w:rPr>
          <w:rFonts w:ascii="Times New Roman" w:hAnsi="Times New Roman" w:cs="Times New Roman"/>
          <w:sz w:val="24"/>
          <w:szCs w:val="24"/>
        </w:rPr>
        <w:t xml:space="preserve">рез насърчаването на обучения, експерименти и иновации в сферата на изкуствата и културата, както и активния обмен на опит, информация и успешни практики на локално, </w:t>
      </w:r>
      <w:r w:rsidR="00B91B2E" w:rsidRPr="00BB2F07">
        <w:rPr>
          <w:rFonts w:ascii="Times New Roman" w:hAnsi="Times New Roman" w:cs="Times New Roman"/>
          <w:sz w:val="24"/>
          <w:szCs w:val="24"/>
        </w:rPr>
        <w:t>национално и международно ниво ч</w:t>
      </w:r>
      <w:r w:rsidRPr="00BB2F07">
        <w:rPr>
          <w:rFonts w:ascii="Times New Roman" w:hAnsi="Times New Roman" w:cs="Times New Roman"/>
          <w:sz w:val="24"/>
          <w:szCs w:val="24"/>
        </w:rPr>
        <w:t>рез добре изградени и заявяващи усто</w:t>
      </w:r>
      <w:r w:rsidR="008F60BD">
        <w:rPr>
          <w:rFonts w:ascii="Times New Roman" w:hAnsi="Times New Roman" w:cs="Times New Roman"/>
          <w:sz w:val="24"/>
          <w:szCs w:val="24"/>
        </w:rPr>
        <w:t>йчивост в бъдеще сътрудничества;</w:t>
      </w:r>
      <w:r w:rsidRPr="00BB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4C" w:rsidRDefault="0014503C" w:rsidP="00D97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86B">
        <w:rPr>
          <w:rFonts w:ascii="Times New Roman" w:hAnsi="Times New Roman" w:cs="Times New Roman"/>
          <w:sz w:val="24"/>
          <w:szCs w:val="24"/>
        </w:rPr>
        <w:t>6</w:t>
      </w:r>
      <w:r w:rsidR="003318B1" w:rsidRPr="00F5286B">
        <w:rPr>
          <w:rFonts w:ascii="Times New Roman" w:hAnsi="Times New Roman" w:cs="Times New Roman"/>
          <w:sz w:val="24"/>
          <w:szCs w:val="24"/>
        </w:rPr>
        <w:t>. Синхронизиране</w:t>
      </w:r>
      <w:r w:rsidR="00AD3757" w:rsidRPr="00F5286B">
        <w:rPr>
          <w:rFonts w:ascii="Times New Roman" w:hAnsi="Times New Roman" w:cs="Times New Roman"/>
          <w:sz w:val="24"/>
          <w:szCs w:val="24"/>
        </w:rPr>
        <w:t xml:space="preserve"> на културните политики</w:t>
      </w:r>
      <w:r w:rsidR="006A1F4C" w:rsidRPr="002036FB">
        <w:rPr>
          <w:rFonts w:ascii="Times New Roman" w:hAnsi="Times New Roman" w:cs="Times New Roman"/>
          <w:sz w:val="24"/>
          <w:szCs w:val="24"/>
        </w:rPr>
        <w:t xml:space="preserve"> </w:t>
      </w:r>
      <w:r w:rsidR="002036FB">
        <w:rPr>
          <w:rFonts w:ascii="Times New Roman" w:hAnsi="Times New Roman" w:cs="Times New Roman"/>
          <w:sz w:val="24"/>
          <w:szCs w:val="24"/>
        </w:rPr>
        <w:t>на Община Габрово с европейските практики</w:t>
      </w:r>
      <w:r w:rsidR="006A1F4C" w:rsidRPr="002036FB">
        <w:rPr>
          <w:rFonts w:ascii="Times New Roman" w:hAnsi="Times New Roman" w:cs="Times New Roman"/>
          <w:sz w:val="24"/>
          <w:szCs w:val="24"/>
        </w:rPr>
        <w:t xml:space="preserve"> и стандарти.</w:t>
      </w:r>
    </w:p>
    <w:p w:rsidR="006A1F4C" w:rsidRPr="00071C1B" w:rsidRDefault="00D97226" w:rsidP="00960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9D">
        <w:rPr>
          <w:rFonts w:ascii="Times New Roman" w:hAnsi="Times New Roman" w:cs="Times New Roman"/>
          <w:b/>
          <w:sz w:val="24"/>
          <w:szCs w:val="24"/>
        </w:rPr>
        <w:t>(2</w:t>
      </w:r>
      <w:r w:rsidR="006A1F4C" w:rsidRPr="005B4B9D">
        <w:rPr>
          <w:rFonts w:ascii="Times New Roman" w:hAnsi="Times New Roman" w:cs="Times New Roman"/>
          <w:b/>
          <w:sz w:val="24"/>
          <w:szCs w:val="24"/>
        </w:rPr>
        <w:t>)</w:t>
      </w:r>
      <w:r w:rsidR="006A1F4C" w:rsidRPr="00071C1B">
        <w:rPr>
          <w:rFonts w:ascii="Times New Roman" w:hAnsi="Times New Roman" w:cs="Times New Roman"/>
          <w:sz w:val="24"/>
          <w:szCs w:val="24"/>
        </w:rPr>
        <w:t xml:space="preserve"> Проектите</w:t>
      </w:r>
      <w:r w:rsidR="00EE5C27">
        <w:rPr>
          <w:rFonts w:ascii="Times New Roman" w:hAnsi="Times New Roman" w:cs="Times New Roman"/>
          <w:sz w:val="24"/>
          <w:szCs w:val="24"/>
        </w:rPr>
        <w:t xml:space="preserve"> по чл. 1</w:t>
      </w:r>
      <w:r w:rsidR="006A1F4C" w:rsidRPr="00071C1B">
        <w:rPr>
          <w:rFonts w:ascii="Times New Roman" w:hAnsi="Times New Roman" w:cs="Times New Roman"/>
          <w:sz w:val="24"/>
          <w:szCs w:val="24"/>
        </w:rPr>
        <w:t xml:space="preserve"> следва да отговарят на следните критерии:</w:t>
      </w:r>
    </w:p>
    <w:p w:rsidR="006A1F4C" w:rsidRPr="00071C1B" w:rsidRDefault="00DB180B" w:rsidP="00960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A1F4C" w:rsidRPr="00071C1B">
        <w:rPr>
          <w:rFonts w:ascii="Times New Roman" w:hAnsi="Times New Roman" w:cs="Times New Roman"/>
          <w:sz w:val="24"/>
        </w:rPr>
        <w:t>Да отговарят на из</w:t>
      </w:r>
      <w:r w:rsidR="00EE5C27">
        <w:rPr>
          <w:rFonts w:ascii="Times New Roman" w:hAnsi="Times New Roman" w:cs="Times New Roman"/>
          <w:sz w:val="24"/>
        </w:rPr>
        <w:t>искванията на Програма Култура</w:t>
      </w:r>
      <w:r w:rsidR="006A1F4C" w:rsidRPr="00071C1B">
        <w:rPr>
          <w:rFonts w:ascii="Times New Roman" w:hAnsi="Times New Roman" w:cs="Times New Roman"/>
          <w:sz w:val="24"/>
        </w:rPr>
        <w:t xml:space="preserve"> на Община Габрово;</w:t>
      </w:r>
    </w:p>
    <w:p w:rsidR="006A1F4C" w:rsidRPr="00071C1B" w:rsidRDefault="00DB180B" w:rsidP="00960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A1F4C" w:rsidRPr="00071C1B">
        <w:rPr>
          <w:rFonts w:ascii="Times New Roman" w:hAnsi="Times New Roman" w:cs="Times New Roman"/>
          <w:sz w:val="24"/>
        </w:rPr>
        <w:t>Да имат реалистични дейности и бюджет, като разходите отговарят на изискванията за допустимост;</w:t>
      </w:r>
    </w:p>
    <w:p w:rsidR="006A1F4C" w:rsidRPr="00071C1B" w:rsidRDefault="006A1F4C" w:rsidP="00960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71C1B">
        <w:rPr>
          <w:rFonts w:ascii="Times New Roman" w:hAnsi="Times New Roman" w:cs="Times New Roman"/>
          <w:sz w:val="24"/>
        </w:rPr>
        <w:t xml:space="preserve">3. Да са съобразени с обявените срокове за реализация; </w:t>
      </w:r>
    </w:p>
    <w:p w:rsidR="006A1F4C" w:rsidRPr="007C716C" w:rsidRDefault="006A1F4C" w:rsidP="007C71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071C1B">
        <w:rPr>
          <w:rFonts w:ascii="Times New Roman" w:hAnsi="Times New Roman" w:cs="Times New Roman"/>
          <w:sz w:val="24"/>
        </w:rPr>
        <w:t>4. Да са написани на български език, в съответствие с книжовнит</w:t>
      </w:r>
      <w:r w:rsidR="00767417" w:rsidRPr="00071C1B">
        <w:rPr>
          <w:rFonts w:ascii="Times New Roman" w:hAnsi="Times New Roman" w:cs="Times New Roman"/>
          <w:sz w:val="24"/>
        </w:rPr>
        <w:t>е норми. Всички</w:t>
      </w:r>
      <w:r w:rsidRPr="00071C1B">
        <w:rPr>
          <w:rFonts w:ascii="Times New Roman" w:hAnsi="Times New Roman" w:cs="Times New Roman"/>
          <w:sz w:val="24"/>
        </w:rPr>
        <w:t xml:space="preserve"> чуждоезични документи следва да бъдат предоста</w:t>
      </w:r>
      <w:r w:rsidR="00DB180B">
        <w:rPr>
          <w:rFonts w:ascii="Times New Roman" w:hAnsi="Times New Roman" w:cs="Times New Roman"/>
          <w:sz w:val="24"/>
        </w:rPr>
        <w:t>вени в превод на български език.</w:t>
      </w:r>
    </w:p>
    <w:p w:rsidR="00960239" w:rsidRPr="00071C1B" w:rsidRDefault="00D97226" w:rsidP="00960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9D">
        <w:rPr>
          <w:rFonts w:ascii="Times New Roman" w:hAnsi="Times New Roman" w:cs="Times New Roman"/>
          <w:b/>
          <w:sz w:val="24"/>
          <w:szCs w:val="24"/>
        </w:rPr>
        <w:t>(3</w:t>
      </w:r>
      <w:r w:rsidR="00960239" w:rsidRPr="005B4B9D">
        <w:rPr>
          <w:rFonts w:ascii="Times New Roman" w:hAnsi="Times New Roman" w:cs="Times New Roman"/>
          <w:b/>
          <w:sz w:val="24"/>
          <w:szCs w:val="24"/>
        </w:rPr>
        <w:t>)</w:t>
      </w:r>
      <w:r w:rsidR="00960239" w:rsidRPr="00071C1B">
        <w:rPr>
          <w:rFonts w:ascii="Times New Roman" w:hAnsi="Times New Roman" w:cs="Times New Roman"/>
          <w:sz w:val="24"/>
          <w:szCs w:val="24"/>
        </w:rPr>
        <w:t xml:space="preserve"> Програмата не подкрепя проекти, които:</w:t>
      </w:r>
    </w:p>
    <w:p w:rsidR="00960239" w:rsidRPr="00071C1B" w:rsidRDefault="00960239" w:rsidP="00960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1B">
        <w:rPr>
          <w:rFonts w:ascii="Times New Roman" w:hAnsi="Times New Roman" w:cs="Times New Roman"/>
          <w:sz w:val="24"/>
          <w:szCs w:val="24"/>
        </w:rPr>
        <w:t xml:space="preserve">1. </w:t>
      </w:r>
      <w:r w:rsidR="006E4A93" w:rsidRPr="00071C1B">
        <w:rPr>
          <w:rFonts w:ascii="Times New Roman" w:hAnsi="Times New Roman" w:cs="Times New Roman"/>
          <w:sz w:val="24"/>
          <w:szCs w:val="24"/>
        </w:rPr>
        <w:t>Имат</w:t>
      </w:r>
      <w:r w:rsidRPr="00071C1B">
        <w:rPr>
          <w:rFonts w:ascii="Times New Roman" w:hAnsi="Times New Roman" w:cs="Times New Roman"/>
          <w:sz w:val="24"/>
          <w:szCs w:val="24"/>
        </w:rPr>
        <w:t xml:space="preserve"> неуредени права, съгласно Закона за авторско право и сродните му права;</w:t>
      </w:r>
    </w:p>
    <w:p w:rsidR="00960239" w:rsidRPr="00071C1B" w:rsidRDefault="00960239" w:rsidP="00960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1B">
        <w:rPr>
          <w:rFonts w:ascii="Times New Roman" w:hAnsi="Times New Roman" w:cs="Times New Roman"/>
          <w:sz w:val="24"/>
          <w:szCs w:val="24"/>
        </w:rPr>
        <w:lastRenderedPageBreak/>
        <w:t xml:space="preserve">2. Нарушават човешките права, подбуждат към конфликти, създават или подпомагат негативни стереотипи на етническа, религиозна, сексуална или друга основа, или подбуждат към използване на езика на омразата; </w:t>
      </w:r>
    </w:p>
    <w:p w:rsidR="00960239" w:rsidRPr="00071C1B" w:rsidRDefault="00960239" w:rsidP="00960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1B">
        <w:rPr>
          <w:rFonts w:ascii="Times New Roman" w:hAnsi="Times New Roman" w:cs="Times New Roman"/>
          <w:sz w:val="24"/>
          <w:szCs w:val="24"/>
        </w:rPr>
        <w:t xml:space="preserve">3. Не спазват принципите на равнопоставеност и допускат дискриминация; </w:t>
      </w:r>
    </w:p>
    <w:p w:rsidR="00960239" w:rsidRPr="00071C1B" w:rsidRDefault="00960239" w:rsidP="00960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1B">
        <w:rPr>
          <w:rFonts w:ascii="Times New Roman" w:hAnsi="Times New Roman" w:cs="Times New Roman"/>
          <w:sz w:val="24"/>
          <w:szCs w:val="24"/>
        </w:rPr>
        <w:t xml:space="preserve">4. Предполагат конфликт на интереси; </w:t>
      </w:r>
    </w:p>
    <w:p w:rsidR="00960239" w:rsidRDefault="00960239" w:rsidP="00960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1B">
        <w:rPr>
          <w:rFonts w:ascii="Times New Roman" w:hAnsi="Times New Roman" w:cs="Times New Roman"/>
          <w:sz w:val="24"/>
          <w:szCs w:val="24"/>
        </w:rPr>
        <w:t>5. Включват акции или дейности на политически партии.</w:t>
      </w:r>
    </w:p>
    <w:p w:rsidR="00004890" w:rsidRPr="006A1F4C" w:rsidRDefault="00004890" w:rsidP="00960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B0F44" w:rsidRPr="005B0F44" w:rsidRDefault="005B0F44" w:rsidP="00004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ІІ</w:t>
      </w:r>
    </w:p>
    <w:p w:rsidR="005B0F44" w:rsidRDefault="005B0F44" w:rsidP="00004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И РЕД ЗА ПРЕДОСТАВЯНЕ НА ФИНАНСОВИТЕ СРЕДСТВА</w:t>
      </w:r>
    </w:p>
    <w:p w:rsidR="00004890" w:rsidRPr="005B0F44" w:rsidRDefault="00004890" w:rsidP="005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F44" w:rsidRPr="005B0F44" w:rsidRDefault="005B0F44" w:rsidP="0000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3.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Програмата </w:t>
      </w:r>
      <w:r w:rsidR="00F0154E">
        <w:rPr>
          <w:rFonts w:ascii="Times New Roman" w:hAnsi="Times New Roman" w:cs="Times New Roman"/>
          <w:color w:val="000000"/>
          <w:sz w:val="24"/>
          <w:szCs w:val="24"/>
        </w:rPr>
        <w:t>съ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финансира проекти на конкурсен принцип в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една или повече тематични области /приорите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ти/, съответстващи на целите на </w:t>
      </w:r>
      <w:r w:rsidR="006E4A93">
        <w:rPr>
          <w:rFonts w:ascii="Times New Roman" w:hAnsi="Times New Roman" w:cs="Times New Roman"/>
          <w:color w:val="000000"/>
          <w:sz w:val="24"/>
          <w:szCs w:val="24"/>
        </w:rPr>
        <w:t>Стратегия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развитие на културата 2014 г. – 2024 г.</w:t>
      </w:r>
      <w:r w:rsidR="006E4A9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A93" w:rsidRPr="00071C1B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071C1B" w:rsidRPr="00071C1B">
        <w:rPr>
          <w:rFonts w:ascii="Times New Roman" w:hAnsi="Times New Roman" w:cs="Times New Roman"/>
          <w:color w:val="000000"/>
          <w:sz w:val="24"/>
          <w:szCs w:val="24"/>
        </w:rPr>
        <w:t xml:space="preserve"> за интегрирано развитие на о</w:t>
      </w:r>
      <w:r w:rsidR="00004890" w:rsidRPr="00071C1B">
        <w:rPr>
          <w:rFonts w:ascii="Times New Roman" w:hAnsi="Times New Roman" w:cs="Times New Roman"/>
          <w:color w:val="000000"/>
          <w:sz w:val="24"/>
          <w:szCs w:val="24"/>
        </w:rPr>
        <w:t>бщина Габрово 2021 г. - 2027 г.</w:t>
      </w:r>
    </w:p>
    <w:p w:rsidR="005B0F44" w:rsidRPr="005B0F44" w:rsidRDefault="005B0F44" w:rsidP="0000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4.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Програмата се финансира в рамките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на бюджета на Община Габрово, като годишният размер на средствата по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884067">
        <w:rPr>
          <w:rFonts w:ascii="Times New Roman" w:hAnsi="Times New Roman" w:cs="Times New Roman"/>
          <w:color w:val="000000"/>
          <w:sz w:val="24"/>
          <w:szCs w:val="24"/>
        </w:rPr>
        <w:t>ограмата се определя с решение</w:t>
      </w:r>
      <w:r w:rsidR="008F60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F60BD" w:rsidRPr="005B0F4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F6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0BD" w:rsidRPr="005B0F44">
        <w:rPr>
          <w:rFonts w:ascii="Times New Roman" w:hAnsi="Times New Roman" w:cs="Times New Roman"/>
          <w:color w:val="000000"/>
          <w:sz w:val="24"/>
          <w:szCs w:val="24"/>
        </w:rPr>
        <w:t>Общински съвет Габрово</w:t>
      </w:r>
      <w:r w:rsidR="008F60BD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за приемане бюджета на Община Габрово.</w:t>
      </w:r>
    </w:p>
    <w:p w:rsidR="005B0F44" w:rsidRPr="005B0F44" w:rsidRDefault="005B0F44" w:rsidP="0000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5.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Финансовите средства се предоставят след провеждане на съответната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конкурсна сесия, класиране на проектните предложения и сключен договор, в който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се регламентират сроковете и начина на плащане.</w:t>
      </w:r>
    </w:p>
    <w:p w:rsidR="005B0F44" w:rsidRPr="005B0F44" w:rsidRDefault="005B0F44" w:rsidP="0000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6. (1)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Конкурсни сесии се обявяват не повече от три пъти в годината, със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заповед на </w:t>
      </w:r>
      <w:r w:rsidR="00071C1B" w:rsidRPr="005B0F44">
        <w:rPr>
          <w:rFonts w:ascii="Times New Roman" w:hAnsi="Times New Roman" w:cs="Times New Roman"/>
          <w:color w:val="000000"/>
          <w:sz w:val="24"/>
          <w:szCs w:val="24"/>
        </w:rPr>
        <w:t>кмета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на община Габрово, с която се определя начална и крайна дата за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подаване на проектни предложения за вс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яка обявена сесия и съответните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приоритети.</w:t>
      </w:r>
    </w:p>
    <w:p w:rsidR="005B0F44" w:rsidRPr="005B0F44" w:rsidRDefault="005B0F44" w:rsidP="0000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Със заповед кметът на община Габрово има право да удължава срока за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подаване на проектни предложения по обявената сесия.</w:t>
      </w:r>
    </w:p>
    <w:p w:rsidR="005B0F44" w:rsidRPr="005B0F44" w:rsidRDefault="005B0F44" w:rsidP="0000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(3) 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При неподаване на проектни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по обявените приоритети и </w:t>
      </w:r>
      <w:r w:rsidR="00321F2D">
        <w:rPr>
          <w:rFonts w:ascii="Times New Roman" w:hAnsi="Times New Roman" w:cs="Times New Roman"/>
          <w:color w:val="000000"/>
          <w:sz w:val="24"/>
          <w:szCs w:val="24"/>
        </w:rPr>
        <w:t>сфера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F2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Мобилност</w:t>
      </w:r>
      <w:r w:rsidR="00321F2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или неусвояване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на средства, предвидени по съответния приоритет и </w:t>
      </w:r>
      <w:r w:rsidR="00321F2D">
        <w:rPr>
          <w:rFonts w:ascii="Times New Roman" w:hAnsi="Times New Roman" w:cs="Times New Roman"/>
          <w:color w:val="000000"/>
          <w:sz w:val="24"/>
          <w:szCs w:val="24"/>
        </w:rPr>
        <w:t>сфера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F2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Мобилност</w:t>
      </w:r>
      <w:r w:rsidR="00321F2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, кметът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на община Габрово може да насочи средствата към друг приоритет.</w:t>
      </w:r>
    </w:p>
    <w:p w:rsidR="005B0F44" w:rsidRPr="005B0F44" w:rsidRDefault="005B0F44" w:rsidP="0000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(4)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Проектно предложение, получило под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70 точки средна аритметична стойност на оценката от експертната комисията, не се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допуска до класиране.</w:t>
      </w:r>
    </w:p>
    <w:p w:rsidR="005B0F44" w:rsidRPr="005B0F44" w:rsidRDefault="005B0F44" w:rsidP="0000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7.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Конкурсните сесии се обявяват на</w:t>
      </w:r>
      <w:r w:rsidR="00764250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 страницата на Община Габрово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, не по-късно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от 30 дни преди крайната дата за представяне на проектните предложения.</w:t>
      </w:r>
    </w:p>
    <w:p w:rsidR="005B0F44" w:rsidRPr="005B0F44" w:rsidRDefault="005B0F44" w:rsidP="0000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8.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В конкурсните сесии могат да кандидатстват:</w:t>
      </w:r>
    </w:p>
    <w:p w:rsidR="005B0F44" w:rsidRPr="00F0402D" w:rsidRDefault="005B0F44" w:rsidP="00F0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>Юридически лица</w:t>
      </w:r>
      <w:r w:rsidR="00DB18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регистрирани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по Закона за закрила и развитие на културата, Закона за юридическите лица с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нестопанска цел, Закона за народните читалища, Закона за кооперациите и търговци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по Търговския закон </w:t>
      </w:r>
      <w:r w:rsidRPr="007619C8">
        <w:rPr>
          <w:rFonts w:ascii="Times New Roman" w:hAnsi="Times New Roman" w:cs="Times New Roman"/>
          <w:color w:val="000000"/>
          <w:sz w:val="24"/>
          <w:szCs w:val="24"/>
        </w:rPr>
        <w:t>със седалище и адрес на управление на територията на община</w:t>
      </w:r>
      <w:r w:rsidR="00004890" w:rsidRPr="00761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9C8">
        <w:rPr>
          <w:rFonts w:ascii="Times New Roman" w:hAnsi="Times New Roman" w:cs="Times New Roman"/>
          <w:color w:val="000000"/>
          <w:sz w:val="24"/>
          <w:szCs w:val="24"/>
        </w:rPr>
        <w:t>Габрово.</w:t>
      </w:r>
      <w:r w:rsidR="00761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9C8" w:rsidRPr="00226733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Допускат се </w:t>
      </w:r>
      <w:r w:rsidR="00F0402D" w:rsidRPr="00226733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и </w:t>
      </w:r>
      <w:r w:rsidR="007619C8" w:rsidRPr="00226733">
        <w:rPr>
          <w:rFonts w:ascii="Times New Roman" w:eastAsia="Arial" w:hAnsi="Times New Roman" w:cs="Times New Roman"/>
          <w:sz w:val="24"/>
          <w:szCs w:val="24"/>
          <w:lang w:eastAsia="bg-BG"/>
        </w:rPr>
        <w:t>кандидатури на ю</w:t>
      </w:r>
      <w:r w:rsidR="008B523D">
        <w:rPr>
          <w:rFonts w:ascii="Times New Roman" w:eastAsia="Arial" w:hAnsi="Times New Roman" w:cs="Times New Roman"/>
          <w:sz w:val="24"/>
          <w:szCs w:val="24"/>
          <w:lang w:eastAsia="bg-BG"/>
        </w:rPr>
        <w:t>ридически лица, регистрирани по законите по предходното изречение</w:t>
      </w:r>
      <w:r w:rsidR="00226733" w:rsidRPr="00226733">
        <w:rPr>
          <w:rFonts w:ascii="Times New Roman" w:eastAsia="Arial" w:hAnsi="Times New Roman" w:cs="Times New Roman"/>
          <w:sz w:val="24"/>
          <w:szCs w:val="24"/>
          <w:lang w:eastAsia="bg-BG"/>
        </w:rPr>
        <w:t>,</w:t>
      </w:r>
      <w:r w:rsidR="007619C8" w:rsidRPr="00226733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 със седалище и адрес на управление на територията на </w:t>
      </w:r>
      <w:r w:rsidR="00F0402D" w:rsidRPr="00226733">
        <w:rPr>
          <w:rFonts w:ascii="Times New Roman" w:eastAsia="Arial" w:hAnsi="Times New Roman" w:cs="Times New Roman"/>
          <w:sz w:val="24"/>
          <w:szCs w:val="24"/>
          <w:lang w:eastAsia="bg-BG"/>
        </w:rPr>
        <w:t>Р</w:t>
      </w:r>
      <w:r w:rsidR="007619C8" w:rsidRPr="00226733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България, при условие, че създават културни проекти </w:t>
      </w:r>
      <w:r w:rsidR="00CF3E93" w:rsidRPr="00226733">
        <w:rPr>
          <w:rFonts w:ascii="Times New Roman" w:hAnsi="Times New Roman" w:cs="Times New Roman"/>
          <w:sz w:val="24"/>
          <w:szCs w:val="24"/>
        </w:rPr>
        <w:t>на територията на община Габрово</w:t>
      </w:r>
      <w:r w:rsidR="007619C8" w:rsidRPr="00226733">
        <w:rPr>
          <w:rFonts w:ascii="Times New Roman" w:eastAsia="Arial" w:hAnsi="Times New Roman" w:cs="Times New Roman"/>
          <w:sz w:val="24"/>
          <w:szCs w:val="24"/>
          <w:lang w:eastAsia="bg-BG"/>
        </w:rPr>
        <w:t xml:space="preserve"> с поне един местен партньор.</w:t>
      </w:r>
    </w:p>
    <w:p w:rsidR="007619C8" w:rsidRDefault="005B0F44" w:rsidP="0000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2. Юридически лица, създадени по </w:t>
      </w:r>
      <w:r w:rsidR="00A44BCB" w:rsidRPr="00226733">
        <w:rPr>
          <w:rFonts w:ascii="Times New Roman" w:hAnsi="Times New Roman" w:cs="Times New Roman"/>
          <w:color w:val="000000"/>
          <w:sz w:val="24"/>
          <w:szCs w:val="24"/>
        </w:rPr>
        <w:t>Закон за предучилищното и училищното образование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и Закона за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висшето образование, </w:t>
      </w:r>
      <w:r w:rsidRPr="007619C8">
        <w:rPr>
          <w:rFonts w:ascii="Times New Roman" w:hAnsi="Times New Roman" w:cs="Times New Roman"/>
          <w:color w:val="000000"/>
          <w:sz w:val="24"/>
          <w:szCs w:val="24"/>
        </w:rPr>
        <w:t xml:space="preserve">със седалище и адрес </w:t>
      </w:r>
      <w:r w:rsidR="00004890" w:rsidRPr="007619C8">
        <w:rPr>
          <w:rFonts w:ascii="Times New Roman" w:hAnsi="Times New Roman" w:cs="Times New Roman"/>
          <w:color w:val="000000"/>
          <w:sz w:val="24"/>
          <w:szCs w:val="24"/>
        </w:rPr>
        <w:t xml:space="preserve">на управление на територията на </w:t>
      </w:r>
      <w:r w:rsidRPr="007619C8">
        <w:rPr>
          <w:rFonts w:ascii="Times New Roman" w:hAnsi="Times New Roman" w:cs="Times New Roman"/>
          <w:color w:val="000000"/>
          <w:sz w:val="24"/>
          <w:szCs w:val="24"/>
        </w:rPr>
        <w:t>община Габрово</w:t>
      </w:r>
      <w:r w:rsidRPr="002267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19C8" w:rsidRPr="00226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9C8" w:rsidRPr="00226733">
        <w:rPr>
          <w:rFonts w:ascii="Times New Roman" w:hAnsi="Times New Roman" w:cs="Times New Roman"/>
          <w:sz w:val="24"/>
          <w:szCs w:val="24"/>
        </w:rPr>
        <w:t>Допускат се</w:t>
      </w:r>
      <w:r w:rsidR="00CF3E93" w:rsidRPr="00226733">
        <w:rPr>
          <w:rFonts w:ascii="Times New Roman" w:hAnsi="Times New Roman" w:cs="Times New Roman"/>
          <w:sz w:val="24"/>
          <w:szCs w:val="24"/>
        </w:rPr>
        <w:t xml:space="preserve"> и</w:t>
      </w:r>
      <w:r w:rsidR="007619C8" w:rsidRPr="00226733">
        <w:rPr>
          <w:rFonts w:ascii="Times New Roman" w:hAnsi="Times New Roman" w:cs="Times New Roman"/>
          <w:sz w:val="24"/>
          <w:szCs w:val="24"/>
        </w:rPr>
        <w:t xml:space="preserve"> кандидатури на юридически лица, </w:t>
      </w:r>
      <w:r w:rsidR="008B523D">
        <w:rPr>
          <w:rFonts w:ascii="Times New Roman" w:eastAsia="Arial" w:hAnsi="Times New Roman" w:cs="Times New Roman"/>
          <w:sz w:val="24"/>
          <w:szCs w:val="24"/>
          <w:lang w:eastAsia="bg-BG"/>
        </w:rPr>
        <w:t>регистрирани по законите по предходното изречение</w:t>
      </w:r>
      <w:r w:rsidR="007619C8" w:rsidRPr="00226733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 на територията на </w:t>
      </w:r>
      <w:r w:rsidR="00CF3E93" w:rsidRPr="00226733">
        <w:rPr>
          <w:rFonts w:ascii="Times New Roman" w:hAnsi="Times New Roman" w:cs="Times New Roman"/>
          <w:sz w:val="24"/>
          <w:szCs w:val="24"/>
        </w:rPr>
        <w:t>Р</w:t>
      </w:r>
      <w:r w:rsidR="007619C8" w:rsidRPr="00226733">
        <w:rPr>
          <w:rFonts w:ascii="Times New Roman" w:hAnsi="Times New Roman" w:cs="Times New Roman"/>
          <w:sz w:val="24"/>
          <w:szCs w:val="24"/>
        </w:rPr>
        <w:t xml:space="preserve">България, при условие, че създават културни проекти </w:t>
      </w:r>
      <w:r w:rsidR="00CF3E93" w:rsidRPr="00226733">
        <w:rPr>
          <w:rFonts w:ascii="Times New Roman" w:hAnsi="Times New Roman" w:cs="Times New Roman"/>
          <w:sz w:val="24"/>
          <w:szCs w:val="24"/>
        </w:rPr>
        <w:t xml:space="preserve">на територията на община Габрово </w:t>
      </w:r>
      <w:r w:rsidR="007619C8" w:rsidRPr="00226733">
        <w:rPr>
          <w:rFonts w:ascii="Times New Roman" w:hAnsi="Times New Roman" w:cs="Times New Roman"/>
          <w:sz w:val="24"/>
          <w:szCs w:val="24"/>
        </w:rPr>
        <w:t>с поне един местен партньор.</w:t>
      </w:r>
    </w:p>
    <w:p w:rsidR="002A3CB8" w:rsidRDefault="005B0F44" w:rsidP="00CF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3. Ар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тисти на свободна практика, със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седалище и адрес на територията на община Габрово.</w:t>
      </w:r>
      <w:r w:rsidR="007619C8" w:rsidRPr="007619C8">
        <w:rPr>
          <w:color w:val="0000FF"/>
        </w:rPr>
        <w:t xml:space="preserve"> </w:t>
      </w:r>
      <w:r w:rsidR="007619C8" w:rsidRPr="00226733">
        <w:rPr>
          <w:rFonts w:ascii="Times New Roman" w:hAnsi="Times New Roman" w:cs="Times New Roman"/>
          <w:sz w:val="24"/>
          <w:szCs w:val="24"/>
        </w:rPr>
        <w:t>Допуска</w:t>
      </w:r>
      <w:r w:rsidR="00CF3E93" w:rsidRPr="00226733">
        <w:rPr>
          <w:rFonts w:ascii="Times New Roman" w:hAnsi="Times New Roman" w:cs="Times New Roman"/>
          <w:sz w:val="24"/>
          <w:szCs w:val="24"/>
        </w:rPr>
        <w:t>т се и кандидатури</w:t>
      </w:r>
      <w:r w:rsidR="007619C8" w:rsidRPr="00226733">
        <w:rPr>
          <w:rFonts w:ascii="Times New Roman" w:hAnsi="Times New Roman" w:cs="Times New Roman"/>
          <w:sz w:val="24"/>
          <w:szCs w:val="24"/>
        </w:rPr>
        <w:t xml:space="preserve"> на артисти на свободна практика със седалище и </w:t>
      </w:r>
      <w:r w:rsidR="007619C8" w:rsidRPr="00226733">
        <w:rPr>
          <w:rFonts w:ascii="Times New Roman" w:hAnsi="Times New Roman" w:cs="Times New Roman"/>
          <w:sz w:val="24"/>
          <w:szCs w:val="24"/>
        </w:rPr>
        <w:lastRenderedPageBreak/>
        <w:t xml:space="preserve">адрес на територията на </w:t>
      </w:r>
      <w:r w:rsidR="00CF3E93" w:rsidRPr="00226733">
        <w:rPr>
          <w:rFonts w:ascii="Times New Roman" w:hAnsi="Times New Roman" w:cs="Times New Roman"/>
          <w:sz w:val="24"/>
          <w:szCs w:val="24"/>
        </w:rPr>
        <w:t>Р</w:t>
      </w:r>
      <w:r w:rsidR="007619C8" w:rsidRPr="00226733">
        <w:rPr>
          <w:rFonts w:ascii="Times New Roman" w:hAnsi="Times New Roman" w:cs="Times New Roman"/>
          <w:sz w:val="24"/>
          <w:szCs w:val="24"/>
        </w:rPr>
        <w:t xml:space="preserve">България, при условие, че създават културен проект </w:t>
      </w:r>
      <w:r w:rsidR="00CF3E93" w:rsidRPr="00226733">
        <w:rPr>
          <w:rFonts w:ascii="Times New Roman" w:hAnsi="Times New Roman" w:cs="Times New Roman"/>
          <w:sz w:val="24"/>
          <w:szCs w:val="24"/>
        </w:rPr>
        <w:t>на територията на община Габрово</w:t>
      </w:r>
      <w:r w:rsidR="007619C8" w:rsidRPr="00226733">
        <w:rPr>
          <w:rFonts w:ascii="Times New Roman" w:hAnsi="Times New Roman" w:cs="Times New Roman"/>
          <w:sz w:val="24"/>
          <w:szCs w:val="24"/>
        </w:rPr>
        <w:t xml:space="preserve"> с поне един местен партньор.</w:t>
      </w:r>
    </w:p>
    <w:p w:rsidR="00D97226" w:rsidRPr="00CF3E93" w:rsidRDefault="00CF3310" w:rsidP="0096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226" w:rsidRPr="00C26738">
        <w:rPr>
          <w:rFonts w:ascii="Times New Roman" w:hAnsi="Times New Roman" w:cs="Times New Roman"/>
          <w:sz w:val="24"/>
          <w:szCs w:val="24"/>
        </w:rPr>
        <w:t xml:space="preserve">. </w:t>
      </w:r>
      <w:r w:rsidR="003D32AA" w:rsidRPr="00C26738">
        <w:rPr>
          <w:rFonts w:ascii="Times New Roman" w:hAnsi="Times New Roman" w:cs="Times New Roman"/>
          <w:sz w:val="24"/>
          <w:szCs w:val="24"/>
        </w:rPr>
        <w:t>В сфера</w:t>
      </w:r>
      <w:r w:rsidR="00D97226" w:rsidRPr="00C26738">
        <w:rPr>
          <w:rFonts w:ascii="Times New Roman" w:hAnsi="Times New Roman" w:cs="Times New Roman"/>
          <w:sz w:val="24"/>
          <w:szCs w:val="24"/>
        </w:rPr>
        <w:t xml:space="preserve"> </w:t>
      </w:r>
      <w:r w:rsidR="003D32AA" w:rsidRPr="00C26738">
        <w:rPr>
          <w:rFonts w:ascii="Times New Roman" w:hAnsi="Times New Roman" w:cs="Times New Roman"/>
          <w:sz w:val="24"/>
          <w:szCs w:val="24"/>
        </w:rPr>
        <w:t>„</w:t>
      </w:r>
      <w:r w:rsidR="00D97226" w:rsidRPr="00C26738">
        <w:rPr>
          <w:rFonts w:ascii="Times New Roman" w:hAnsi="Times New Roman" w:cs="Times New Roman"/>
          <w:sz w:val="24"/>
          <w:szCs w:val="24"/>
        </w:rPr>
        <w:t>Мобилност</w:t>
      </w:r>
      <w:r w:rsidR="003D32AA" w:rsidRPr="00C26738">
        <w:rPr>
          <w:rFonts w:ascii="Times New Roman" w:hAnsi="Times New Roman" w:cs="Times New Roman"/>
          <w:sz w:val="24"/>
          <w:szCs w:val="24"/>
        </w:rPr>
        <w:t>“</w:t>
      </w:r>
      <w:r w:rsidR="00D97226" w:rsidRPr="00C26738">
        <w:rPr>
          <w:rFonts w:ascii="Times New Roman" w:hAnsi="Times New Roman" w:cs="Times New Roman"/>
          <w:sz w:val="24"/>
          <w:szCs w:val="24"/>
        </w:rPr>
        <w:t xml:space="preserve"> </w:t>
      </w:r>
      <w:r w:rsidR="003D32AA" w:rsidRPr="00C26738">
        <w:rPr>
          <w:rFonts w:ascii="Times New Roman" w:hAnsi="Times New Roman" w:cs="Times New Roman"/>
          <w:sz w:val="24"/>
          <w:szCs w:val="24"/>
        </w:rPr>
        <w:t>могат да кандидатстват</w:t>
      </w:r>
      <w:r w:rsidR="009636E7" w:rsidRPr="00C26738">
        <w:rPr>
          <w:rFonts w:ascii="Times New Roman" w:hAnsi="Times New Roman" w:cs="Times New Roman"/>
          <w:sz w:val="24"/>
          <w:szCs w:val="24"/>
        </w:rPr>
        <w:t xml:space="preserve"> габровски</w:t>
      </w:r>
      <w:r w:rsidR="003D32AA" w:rsidRPr="00C26738">
        <w:rPr>
          <w:rFonts w:ascii="Times New Roman" w:hAnsi="Times New Roman" w:cs="Times New Roman"/>
          <w:sz w:val="24"/>
          <w:szCs w:val="24"/>
        </w:rPr>
        <w:t xml:space="preserve"> творци и </w:t>
      </w:r>
      <w:r w:rsidR="009F5052" w:rsidRPr="00C26738">
        <w:rPr>
          <w:rFonts w:ascii="Times New Roman" w:hAnsi="Times New Roman" w:cs="Times New Roman"/>
          <w:sz w:val="24"/>
          <w:szCs w:val="24"/>
        </w:rPr>
        <w:t>продукции</w:t>
      </w:r>
      <w:r w:rsidR="003D32AA" w:rsidRPr="00C26738">
        <w:rPr>
          <w:rFonts w:ascii="Times New Roman" w:hAnsi="Times New Roman" w:cs="Times New Roman"/>
          <w:sz w:val="24"/>
          <w:szCs w:val="24"/>
        </w:rPr>
        <w:t xml:space="preserve">, за осигуряване на средства за транспортни разходи на артисти и творчески </w:t>
      </w:r>
      <w:r w:rsidR="009F5052" w:rsidRPr="00C26738">
        <w:rPr>
          <w:rFonts w:ascii="Times New Roman" w:hAnsi="Times New Roman" w:cs="Times New Roman"/>
          <w:sz w:val="24"/>
          <w:szCs w:val="24"/>
        </w:rPr>
        <w:t>продукции</w:t>
      </w:r>
      <w:r w:rsidR="003D32AA" w:rsidRPr="00C26738">
        <w:rPr>
          <w:rFonts w:ascii="Times New Roman" w:hAnsi="Times New Roman" w:cs="Times New Roman"/>
          <w:sz w:val="24"/>
          <w:szCs w:val="24"/>
        </w:rPr>
        <w:t xml:space="preserve">, </w:t>
      </w:r>
      <w:r w:rsidR="009636E7" w:rsidRPr="00C26738">
        <w:rPr>
          <w:rFonts w:ascii="Times New Roman" w:hAnsi="Times New Roman" w:cs="Times New Roman"/>
          <w:sz w:val="24"/>
          <w:szCs w:val="24"/>
        </w:rPr>
        <w:t>свързани със събития от регионалния, националния и международния културен обмен</w:t>
      </w:r>
      <w:r w:rsidR="00D97226" w:rsidRPr="00C26738">
        <w:rPr>
          <w:rFonts w:ascii="Times New Roman" w:hAnsi="Times New Roman" w:cs="Times New Roman"/>
          <w:sz w:val="24"/>
          <w:szCs w:val="24"/>
        </w:rPr>
        <w:t>.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9. (1)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В конкурсните сесии не могат да участват кандидати, които: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1. са в ликвидация или са в производство по несъстоятелност;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2. не са изпълнили условия по предходно финансиране;</w:t>
      </w:r>
    </w:p>
    <w:p w:rsidR="005B0F44" w:rsidRPr="005B0F44" w:rsidRDefault="002B47AC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. имат финансови задължения къ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м държавата или Община Габрово, 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установени с влязъл в сила акт на компетентен орган или задължения към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осигурителните фондове, освен ако компетентен орган е допуснал разсрочване на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задълженията;</w:t>
      </w:r>
    </w:p>
    <w:p w:rsidR="005B0F44" w:rsidRPr="005B0F44" w:rsidRDefault="002B47AC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. са осъдени с влязла в сила присъда за престъпление против собствеността,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освен ако са реабилитирани;</w:t>
      </w:r>
    </w:p>
    <w:p w:rsidR="005B0F44" w:rsidRPr="005B0F44" w:rsidRDefault="002B47AC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. са </w:t>
      </w:r>
      <w:r w:rsidR="007826CA">
        <w:rPr>
          <w:rFonts w:ascii="Times New Roman" w:hAnsi="Times New Roman" w:cs="Times New Roman"/>
          <w:color w:val="000000"/>
          <w:sz w:val="24"/>
          <w:szCs w:val="24"/>
        </w:rPr>
        <w:t>субект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на конфликт на интереси.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Изискване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то по ал. 1, т. 5 се отнасят за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лицето/ата, представляващо/и кандидатстващата организация.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(3) 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При подаване на проектно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предложение лицето/ата, представляващо/и кандидатстващата организация,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удостоверява/т с декларация липсата на обстоятелствата по ал. 1.</w:t>
      </w:r>
    </w:p>
    <w:p w:rsid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10. </w:t>
      </w:r>
      <w:r w:rsidR="002A3CB8" w:rsidRPr="002A3CB8">
        <w:rPr>
          <w:rFonts w:ascii="Times New Roman" w:hAnsi="Times New Roman" w:cs="Times New Roman"/>
          <w:sz w:val="24"/>
          <w:szCs w:val="24"/>
        </w:rPr>
        <w:t xml:space="preserve">Програмата подкрепя дейности </w:t>
      </w:r>
      <w:r w:rsidR="0020771D" w:rsidRPr="00052138">
        <w:rPr>
          <w:rFonts w:ascii="Times New Roman" w:hAnsi="Times New Roman" w:cs="Times New Roman"/>
          <w:sz w:val="24"/>
          <w:szCs w:val="24"/>
        </w:rPr>
        <w:t>в сферите</w:t>
      </w:r>
      <w:r w:rsidR="002A3CB8" w:rsidRPr="00052138">
        <w:rPr>
          <w:rFonts w:ascii="Times New Roman" w:hAnsi="Times New Roman" w:cs="Times New Roman"/>
          <w:sz w:val="24"/>
          <w:szCs w:val="24"/>
        </w:rPr>
        <w:t>, свързани със/с:</w:t>
      </w:r>
    </w:p>
    <w:p w:rsidR="00052138" w:rsidRDefault="0037645A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138">
        <w:rPr>
          <w:rFonts w:ascii="Times New Roman" w:hAnsi="Times New Roman" w:cs="Times New Roman"/>
          <w:sz w:val="24"/>
          <w:szCs w:val="24"/>
        </w:rPr>
        <w:t>1.</w:t>
      </w:r>
      <w:r w:rsidR="00EB7603">
        <w:rPr>
          <w:rFonts w:ascii="Times New Roman" w:hAnsi="Times New Roman" w:cs="Times New Roman"/>
          <w:sz w:val="24"/>
          <w:szCs w:val="24"/>
        </w:rPr>
        <w:t xml:space="preserve"> и</w:t>
      </w:r>
      <w:r w:rsidRPr="00052138">
        <w:rPr>
          <w:rFonts w:ascii="Times New Roman" w:hAnsi="Times New Roman" w:cs="Times New Roman"/>
          <w:sz w:val="24"/>
          <w:szCs w:val="24"/>
        </w:rPr>
        <w:t xml:space="preserve">зпълнителските изкуства (театър, музика, танц); </w:t>
      </w:r>
    </w:p>
    <w:p w:rsidR="00052138" w:rsidRDefault="00EB7603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37645A" w:rsidRPr="00052138">
        <w:rPr>
          <w:rFonts w:ascii="Times New Roman" w:hAnsi="Times New Roman" w:cs="Times New Roman"/>
          <w:sz w:val="24"/>
          <w:szCs w:val="24"/>
        </w:rPr>
        <w:t xml:space="preserve">ъвременните </w:t>
      </w:r>
      <w:r w:rsidR="0042735D">
        <w:rPr>
          <w:rFonts w:ascii="Times New Roman" w:hAnsi="Times New Roman" w:cs="Times New Roman"/>
          <w:sz w:val="24"/>
          <w:szCs w:val="24"/>
        </w:rPr>
        <w:t>визуални изкуства, архитектура и дизайн</w:t>
      </w:r>
      <w:r w:rsidR="0037645A" w:rsidRPr="000521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2138" w:rsidRDefault="00EB7603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37645A" w:rsidRPr="00052138">
        <w:rPr>
          <w:rFonts w:ascii="Times New Roman" w:hAnsi="Times New Roman" w:cs="Times New Roman"/>
          <w:sz w:val="24"/>
          <w:szCs w:val="24"/>
        </w:rPr>
        <w:t xml:space="preserve">нтердисциплинарни проекти, свързващи изкуство, култура, образование и нови технологии; </w:t>
      </w:r>
    </w:p>
    <w:p w:rsidR="00052138" w:rsidRDefault="00EB7603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</w:t>
      </w:r>
      <w:r w:rsidR="0037645A" w:rsidRPr="00052138">
        <w:rPr>
          <w:rFonts w:ascii="Times New Roman" w:hAnsi="Times New Roman" w:cs="Times New Roman"/>
          <w:sz w:val="24"/>
          <w:szCs w:val="24"/>
        </w:rPr>
        <w:t>обилнос</w:t>
      </w:r>
      <w:r w:rsidR="0042735D">
        <w:rPr>
          <w:rFonts w:ascii="Times New Roman" w:hAnsi="Times New Roman" w:cs="Times New Roman"/>
          <w:sz w:val="24"/>
          <w:szCs w:val="24"/>
        </w:rPr>
        <w:t>т на артисти, продукции</w:t>
      </w:r>
      <w:r w:rsidR="0037645A" w:rsidRPr="00052138">
        <w:rPr>
          <w:rFonts w:ascii="Times New Roman" w:hAnsi="Times New Roman" w:cs="Times New Roman"/>
          <w:sz w:val="24"/>
          <w:szCs w:val="24"/>
        </w:rPr>
        <w:t xml:space="preserve"> и международен обмен; </w:t>
      </w:r>
    </w:p>
    <w:p w:rsidR="00052138" w:rsidRDefault="00EB7603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="0037645A" w:rsidRPr="00052138">
        <w:rPr>
          <w:rFonts w:ascii="Times New Roman" w:hAnsi="Times New Roman" w:cs="Times New Roman"/>
          <w:sz w:val="24"/>
          <w:szCs w:val="24"/>
        </w:rPr>
        <w:t xml:space="preserve">езидентни проекти, свързани с творчески престой в </w:t>
      </w:r>
      <w:r w:rsidR="00052138">
        <w:rPr>
          <w:rFonts w:ascii="Times New Roman" w:hAnsi="Times New Roman" w:cs="Times New Roman"/>
          <w:sz w:val="24"/>
          <w:szCs w:val="24"/>
        </w:rPr>
        <w:t xml:space="preserve">град </w:t>
      </w:r>
      <w:r w:rsidR="00F934A9" w:rsidRPr="00052138">
        <w:rPr>
          <w:rFonts w:ascii="Times New Roman" w:hAnsi="Times New Roman" w:cs="Times New Roman"/>
          <w:sz w:val="24"/>
          <w:szCs w:val="24"/>
        </w:rPr>
        <w:t>Габрово</w:t>
      </w:r>
      <w:r w:rsidR="0037645A" w:rsidRPr="000521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0F39" w:rsidRDefault="0037645A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138">
        <w:rPr>
          <w:rFonts w:ascii="Times New Roman" w:hAnsi="Times New Roman" w:cs="Times New Roman"/>
          <w:sz w:val="24"/>
          <w:szCs w:val="24"/>
        </w:rPr>
        <w:t xml:space="preserve">6. </w:t>
      </w:r>
      <w:r w:rsidR="00EB7603">
        <w:rPr>
          <w:rFonts w:ascii="Times New Roman" w:hAnsi="Times New Roman" w:cs="Times New Roman"/>
          <w:sz w:val="24"/>
          <w:szCs w:val="24"/>
        </w:rPr>
        <w:t>к</w:t>
      </w:r>
      <w:r w:rsidRPr="00052138">
        <w:rPr>
          <w:rFonts w:ascii="Times New Roman" w:hAnsi="Times New Roman" w:cs="Times New Roman"/>
          <w:sz w:val="24"/>
          <w:szCs w:val="24"/>
        </w:rPr>
        <w:t xml:space="preserve">ултурна периодика, научни изследвания, документални издания, сборници, анализи и проучвания; </w:t>
      </w:r>
    </w:p>
    <w:p w:rsidR="00B80F39" w:rsidRDefault="00EB7603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</w:t>
      </w:r>
      <w:r w:rsidR="0037645A" w:rsidRPr="00052138">
        <w:rPr>
          <w:rFonts w:ascii="Times New Roman" w:hAnsi="Times New Roman" w:cs="Times New Roman"/>
          <w:sz w:val="24"/>
          <w:szCs w:val="24"/>
        </w:rPr>
        <w:t xml:space="preserve">алоризация и социализация на движими и недвижими културни ценности; </w:t>
      </w:r>
    </w:p>
    <w:p w:rsidR="00B80F39" w:rsidRDefault="00EB7603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</w:t>
      </w:r>
      <w:r w:rsidR="0037645A" w:rsidRPr="00052138">
        <w:rPr>
          <w:rFonts w:ascii="Times New Roman" w:hAnsi="Times New Roman" w:cs="Times New Roman"/>
          <w:sz w:val="24"/>
          <w:szCs w:val="24"/>
        </w:rPr>
        <w:t xml:space="preserve">азвитие на алтернативни пространства за култура; </w:t>
      </w:r>
    </w:p>
    <w:p w:rsidR="008A0A05" w:rsidRDefault="0037645A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138">
        <w:rPr>
          <w:rFonts w:ascii="Times New Roman" w:hAnsi="Times New Roman" w:cs="Times New Roman"/>
          <w:sz w:val="24"/>
          <w:szCs w:val="24"/>
        </w:rPr>
        <w:t xml:space="preserve">9. </w:t>
      </w:r>
      <w:r w:rsidR="00EB7603">
        <w:rPr>
          <w:rFonts w:ascii="Times New Roman" w:hAnsi="Times New Roman" w:cs="Times New Roman"/>
          <w:sz w:val="24"/>
          <w:szCs w:val="24"/>
        </w:rPr>
        <w:t>р</w:t>
      </w:r>
      <w:r w:rsidR="008A0A05">
        <w:rPr>
          <w:rFonts w:ascii="Times New Roman" w:hAnsi="Times New Roman" w:cs="Times New Roman"/>
          <w:sz w:val="24"/>
          <w:szCs w:val="24"/>
        </w:rPr>
        <w:t>азвитие на публики</w:t>
      </w:r>
      <w:r w:rsidRPr="000521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0F44" w:rsidRPr="008A0A05" w:rsidRDefault="008A0A05" w:rsidP="008A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B760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ъздаване и разпространяване на културни</w:t>
      </w:r>
      <w:r w:rsidR="0037645A" w:rsidRPr="00052138">
        <w:rPr>
          <w:rFonts w:ascii="Times New Roman" w:hAnsi="Times New Roman" w:cs="Times New Roman"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180B">
        <w:rPr>
          <w:rFonts w:ascii="Times New Roman" w:hAnsi="Times New Roman" w:cs="Times New Roman"/>
          <w:sz w:val="24"/>
          <w:szCs w:val="24"/>
        </w:rPr>
        <w:t xml:space="preserve"> в дигитална среда;</w:t>
      </w:r>
    </w:p>
    <w:p w:rsidR="005B0F44" w:rsidRDefault="00EB7603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с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тиму</w:t>
      </w:r>
      <w:r w:rsidR="005839ED">
        <w:rPr>
          <w:rFonts w:ascii="Times New Roman" w:hAnsi="Times New Roman" w:cs="Times New Roman"/>
          <w:color w:val="000000"/>
          <w:sz w:val="24"/>
          <w:szCs w:val="24"/>
        </w:rPr>
        <w:t>лиране на любителско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 изкуство</w:t>
      </w:r>
      <w:r w:rsidR="002A3CB8" w:rsidRPr="008A0A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11.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По Програмата се финансират разходи за: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1. изработване, тиражиране и разпространение на реклам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ни и информационни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материали;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2. отпечатване и разпространение на издания;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A05">
        <w:rPr>
          <w:rFonts w:ascii="Times New Roman" w:hAnsi="Times New Roman" w:cs="Times New Roman"/>
          <w:sz w:val="24"/>
          <w:szCs w:val="24"/>
        </w:rPr>
        <w:t>3.</w:t>
      </w:r>
      <w:r w:rsidRPr="009A7D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административни и управленски разходи,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 в това число възнаграждение на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екипите за управление на проекта - до 5 % от исканата сума;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4. транспортни и командировъчни разходи;</w:t>
      </w:r>
    </w:p>
    <w:p w:rsid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5. наем на зали и оборудване;</w:t>
      </w:r>
    </w:p>
    <w:p w:rsidR="002A3CB8" w:rsidRPr="002A3CB8" w:rsidRDefault="002A3CB8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B7603">
        <w:rPr>
          <w:rFonts w:ascii="Times New Roman" w:hAnsi="Times New Roman" w:cs="Times New Roman"/>
          <w:color w:val="000000"/>
          <w:sz w:val="24"/>
          <w:szCs w:val="24"/>
        </w:rPr>
        <w:t>6. създаване на произведения на изкуството и продукти с културна стойност;</w:t>
      </w:r>
    </w:p>
    <w:p w:rsidR="002A3CB8" w:rsidRPr="002A3CB8" w:rsidRDefault="002A3CB8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B7603">
        <w:rPr>
          <w:rFonts w:ascii="Times New Roman" w:hAnsi="Times New Roman" w:cs="Times New Roman"/>
          <w:sz w:val="24"/>
          <w:szCs w:val="24"/>
        </w:rPr>
        <w:t>7.</w:t>
      </w:r>
      <w:r w:rsidRPr="00EB76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7603">
        <w:rPr>
          <w:rFonts w:ascii="Times New Roman" w:hAnsi="Times New Roman" w:cs="Times New Roman"/>
          <w:color w:val="000000"/>
          <w:sz w:val="24"/>
          <w:szCs w:val="24"/>
        </w:rPr>
        <w:t>възнаграждения</w:t>
      </w:r>
      <w:r w:rsidR="00BB670C">
        <w:rPr>
          <w:rFonts w:ascii="Times New Roman" w:hAnsi="Times New Roman" w:cs="Times New Roman"/>
          <w:color w:val="000000"/>
          <w:sz w:val="24"/>
          <w:szCs w:val="24"/>
        </w:rPr>
        <w:t xml:space="preserve"> на експерти</w:t>
      </w:r>
      <w:r w:rsidR="000C6FAD" w:rsidRPr="00EB7603">
        <w:rPr>
          <w:rFonts w:ascii="Times New Roman" w:hAnsi="Times New Roman" w:cs="Times New Roman"/>
          <w:color w:val="000000"/>
          <w:sz w:val="24"/>
          <w:szCs w:val="24"/>
        </w:rPr>
        <w:t xml:space="preserve"> участници в изпълнение на дейностите по проекта</w:t>
      </w:r>
      <w:r w:rsidRPr="00EB76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3CB8" w:rsidRPr="00EB7603" w:rsidRDefault="002A3CB8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603">
        <w:rPr>
          <w:rFonts w:ascii="Times New Roman" w:hAnsi="Times New Roman" w:cs="Times New Roman"/>
          <w:color w:val="000000"/>
          <w:sz w:val="24"/>
          <w:szCs w:val="24"/>
        </w:rPr>
        <w:t>8. възлагане на услуги на външни организации, свързани с изпълнението на проектните дейности;</w:t>
      </w:r>
    </w:p>
    <w:p w:rsidR="002A3CB8" w:rsidRPr="005B0F44" w:rsidRDefault="002A3CB8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33A">
        <w:rPr>
          <w:rFonts w:ascii="Times New Roman" w:hAnsi="Times New Roman" w:cs="Times New Roman"/>
          <w:color w:val="000000"/>
          <w:sz w:val="24"/>
          <w:szCs w:val="24"/>
        </w:rPr>
        <w:t>9. закупуване на материали, консумативи и др.;</w:t>
      </w:r>
    </w:p>
    <w:p w:rsidR="005B0F44" w:rsidRPr="005B0F44" w:rsidRDefault="002A3CB8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. други, присъщи за реализацията на проек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разходи, непопадащи в обсега 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на чл. 12.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12.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Програмата не финансира: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1. разходи, свързани с генериране на печалба;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CF331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азходи по Закона за ДДС, в сл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учай че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кандидатстващата организация е регистрирана по ЗДДС и е упражнила правото си на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данъчен кредит по ЗДДС;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3. индивидуални проекти за обучение и специализация в чужбина; стипендии;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4. организации, които не са отчели проектите, финансирани от предходни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сесии, съгласно изискванията на Програмата;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5. закупуване на дълготрайни материални активи, оборудване /освен когато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закупуването им е необходимо за пряката реализац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ия на дейностите и съответно не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надвишава </w:t>
      </w:r>
      <w:r w:rsidR="002A3CB8" w:rsidRPr="00E0433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0433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от преките разходи</w:t>
      </w:r>
      <w:r w:rsidR="00E043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6. данъци и такси извън пряко възникналите от дейностите по проекта;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7. банкови такси и разходи, свързани с гаранци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и и други подобни на тях, извън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пряко възникналите от дейностите по проекта;</w:t>
      </w:r>
    </w:p>
    <w:p w:rsidR="005B0F44" w:rsidRPr="00DD56CA" w:rsidRDefault="005B0F44" w:rsidP="00E0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6CA">
        <w:rPr>
          <w:rFonts w:ascii="Times New Roman" w:hAnsi="Times New Roman" w:cs="Times New Roman"/>
          <w:color w:val="000000"/>
          <w:sz w:val="24"/>
          <w:szCs w:val="24"/>
        </w:rPr>
        <w:t xml:space="preserve">8. разходи, финансирани </w:t>
      </w:r>
      <w:r w:rsidR="00241FBA">
        <w:rPr>
          <w:rFonts w:ascii="Times New Roman" w:hAnsi="Times New Roman" w:cs="Times New Roman"/>
          <w:color w:val="000000"/>
          <w:sz w:val="24"/>
          <w:szCs w:val="24"/>
        </w:rPr>
        <w:t xml:space="preserve">от Община Габрово, </w:t>
      </w:r>
      <w:r w:rsidR="00E0433A" w:rsidRPr="00DD56CA">
        <w:rPr>
          <w:rFonts w:ascii="Times New Roman" w:hAnsi="Times New Roman" w:cs="Times New Roman"/>
          <w:color w:val="000000"/>
          <w:sz w:val="24"/>
          <w:szCs w:val="24"/>
        </w:rPr>
        <w:t>от държавата</w:t>
      </w:r>
      <w:r w:rsidR="00241F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41FB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41FBA" w:rsidRPr="00DD56CA">
        <w:rPr>
          <w:rFonts w:ascii="Times New Roman" w:hAnsi="Times New Roman" w:cs="Times New Roman"/>
          <w:color w:val="000000"/>
          <w:sz w:val="24"/>
          <w:szCs w:val="24"/>
        </w:rPr>
        <w:t>от други</w:t>
      </w:r>
      <w:r w:rsidR="00BD120B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национални и/или европейски</w:t>
      </w:r>
      <w:r w:rsidR="00241FB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програми</w:t>
      </w:r>
      <w:r w:rsidR="00E0433A" w:rsidRPr="00DD56C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11440" w:rsidRPr="00DD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6224" w:rsidRPr="00886224" w:rsidRDefault="00886224" w:rsidP="00E0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6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9. </w:t>
      </w:r>
      <w:r w:rsidRPr="00DD56CA">
        <w:rPr>
          <w:rFonts w:ascii="Times New Roman" w:hAnsi="Times New Roman" w:cs="Times New Roman"/>
          <w:color w:val="000000"/>
          <w:sz w:val="24"/>
          <w:szCs w:val="24"/>
        </w:rPr>
        <w:t>разходи, реализирани</w:t>
      </w:r>
      <w:r w:rsidR="002F7DEB" w:rsidRPr="00DD56CA">
        <w:rPr>
          <w:rFonts w:ascii="Times New Roman" w:hAnsi="Times New Roman" w:cs="Times New Roman"/>
          <w:color w:val="000000"/>
          <w:sz w:val="24"/>
          <w:szCs w:val="24"/>
        </w:rPr>
        <w:t xml:space="preserve"> от взаимоотношения</w:t>
      </w:r>
      <w:r w:rsidRPr="00DD56CA">
        <w:rPr>
          <w:rFonts w:ascii="Times New Roman" w:hAnsi="Times New Roman" w:cs="Times New Roman"/>
          <w:color w:val="000000"/>
          <w:sz w:val="24"/>
          <w:szCs w:val="24"/>
        </w:rPr>
        <w:t xml:space="preserve"> със свързани лица</w:t>
      </w:r>
      <w:r w:rsidR="004C63B8" w:rsidRPr="00DD56CA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0F44" w:rsidRPr="005B0F44" w:rsidRDefault="00A3484D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. разходи, </w:t>
      </w:r>
      <w:r w:rsidR="00DD56CA">
        <w:rPr>
          <w:rFonts w:ascii="Times New Roman" w:hAnsi="Times New Roman" w:cs="Times New Roman"/>
          <w:color w:val="000000"/>
          <w:sz w:val="24"/>
          <w:szCs w:val="24"/>
        </w:rPr>
        <w:t>извършени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преди сключването</w:t>
      </w:r>
      <w:r w:rsidR="002A3CB8">
        <w:rPr>
          <w:rFonts w:ascii="Times New Roman" w:hAnsi="Times New Roman" w:cs="Times New Roman"/>
          <w:color w:val="000000"/>
          <w:sz w:val="24"/>
          <w:szCs w:val="24"/>
        </w:rPr>
        <w:t xml:space="preserve"> на договора за реализацията на 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проекта;</w:t>
      </w:r>
    </w:p>
    <w:p w:rsidR="005B0F44" w:rsidRPr="005B0F44" w:rsidRDefault="005B0F44" w:rsidP="002A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48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. разходи за издръжка на офиси /ел. енергия, вода, телефон и др./.</w:t>
      </w:r>
    </w:p>
    <w:p w:rsidR="005B0F44" w:rsidRPr="005B0F44" w:rsidRDefault="005B0F44" w:rsidP="00435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13.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Програмата финансира до</w:t>
      </w:r>
      <w:r w:rsidR="0043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4A9" w:rsidRPr="00E0433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0433A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от общата стойност на проектното предложение на бюджетни организации, с</w:t>
      </w:r>
      <w:r w:rsidR="0043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изключение на тези по чл.</w:t>
      </w:r>
      <w:r w:rsidR="00EC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8, т.</w:t>
      </w:r>
      <w:r w:rsidR="00EC1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2, но не повече от </w:t>
      </w:r>
      <w:r w:rsidR="0043511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определената от кмета на община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Габрово максимална сума за финансиране на едно проектно предложение. За всички</w:t>
      </w:r>
      <w:r w:rsidR="0043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други организации програмата финансира до 80% от общата стойност на проектното</w:t>
      </w:r>
      <w:r w:rsidR="0043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предложение, но не повече от определе</w:t>
      </w:r>
      <w:r w:rsidR="00435110">
        <w:rPr>
          <w:rFonts w:ascii="Times New Roman" w:hAnsi="Times New Roman" w:cs="Times New Roman"/>
          <w:color w:val="000000"/>
          <w:sz w:val="24"/>
          <w:szCs w:val="24"/>
        </w:rPr>
        <w:t xml:space="preserve">ната от кмета на община Габрово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максимална сума за финансиран</w:t>
      </w:r>
      <w:r w:rsidR="00435110">
        <w:rPr>
          <w:rFonts w:ascii="Times New Roman" w:hAnsi="Times New Roman" w:cs="Times New Roman"/>
          <w:color w:val="000000"/>
          <w:sz w:val="24"/>
          <w:szCs w:val="24"/>
        </w:rPr>
        <w:t>е на едно проектно предложение.</w:t>
      </w:r>
    </w:p>
    <w:p w:rsidR="005F7CC9" w:rsidRDefault="005B0F44" w:rsidP="00435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14. (1)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Оценяването и класирането на проектните предложения се</w:t>
      </w:r>
      <w:r w:rsidR="0043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извършва от експертна комисия</w:t>
      </w:r>
      <w:r w:rsidR="00435110" w:rsidRPr="00435110">
        <w:rPr>
          <w:rFonts w:ascii="Arial" w:eastAsia="Arial" w:hAnsi="Arial" w:cs="Arial"/>
          <w:color w:val="0000FF"/>
          <w:lang w:val="en" w:eastAsia="bg-BG"/>
        </w:rPr>
        <w:t xml:space="preserve"> </w:t>
      </w:r>
      <w:r w:rsidR="00435110" w:rsidRPr="00967D3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F7142">
        <w:rPr>
          <w:rFonts w:ascii="Times New Roman" w:hAnsi="Times New Roman" w:cs="Times New Roman"/>
          <w:color w:val="000000"/>
          <w:sz w:val="24"/>
          <w:szCs w:val="24"/>
        </w:rPr>
        <w:t xml:space="preserve">участието на </w:t>
      </w:r>
      <w:r w:rsidR="00435110" w:rsidRPr="00967D37">
        <w:rPr>
          <w:rFonts w:ascii="Times New Roman" w:hAnsi="Times New Roman" w:cs="Times New Roman"/>
          <w:color w:val="000000"/>
          <w:sz w:val="24"/>
          <w:szCs w:val="24"/>
        </w:rPr>
        <w:t>поне 1 външен независим културен експерт-представител</w:t>
      </w:r>
      <w:r w:rsidR="006F71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5110" w:rsidRPr="00967D37">
        <w:rPr>
          <w:rFonts w:ascii="Times New Roman" w:hAnsi="Times New Roman" w:cs="Times New Roman"/>
          <w:color w:val="000000"/>
          <w:sz w:val="24"/>
          <w:szCs w:val="24"/>
        </w:rPr>
        <w:t xml:space="preserve"> на една от следните области: визуални изкуства, кино, литература, дизайн и архитектура, театър и танц, занаяти, културно наследство и културология.</w:t>
      </w:r>
      <w:r w:rsidR="00435110" w:rsidRPr="004351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5B0F44" w:rsidRPr="005B0F44" w:rsidRDefault="005B0F44" w:rsidP="00435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При необходимост, с цел повишаване ефективността на работата на</w:t>
      </w:r>
      <w:r w:rsidR="0043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комисията, могат да се привличат</w:t>
      </w:r>
      <w:r w:rsidR="00491A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като консу</w:t>
      </w:r>
      <w:r w:rsidR="008E66A8">
        <w:rPr>
          <w:rFonts w:ascii="Times New Roman" w:hAnsi="Times New Roman" w:cs="Times New Roman"/>
          <w:color w:val="000000"/>
          <w:sz w:val="24"/>
          <w:szCs w:val="24"/>
        </w:rPr>
        <w:t>лтанти</w:t>
      </w:r>
      <w:r w:rsidR="00491A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66A8">
        <w:rPr>
          <w:rFonts w:ascii="Times New Roman" w:hAnsi="Times New Roman" w:cs="Times New Roman"/>
          <w:color w:val="000000"/>
          <w:sz w:val="24"/>
          <w:szCs w:val="24"/>
        </w:rPr>
        <w:t xml:space="preserve"> външни експерти в сферите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435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A8">
        <w:rPr>
          <w:rFonts w:ascii="Times New Roman" w:hAnsi="Times New Roman" w:cs="Times New Roman"/>
          <w:color w:val="000000"/>
          <w:sz w:val="24"/>
          <w:szCs w:val="24"/>
        </w:rPr>
        <w:t>проектните предложения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7CC9" w:rsidRPr="005B0F44" w:rsidRDefault="005B0F44" w:rsidP="005F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15. </w:t>
      </w:r>
      <w:r w:rsidR="00A20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(1) </w:t>
      </w:r>
      <w:r w:rsidR="005F7CC9" w:rsidRPr="009F19C1">
        <w:rPr>
          <w:rFonts w:ascii="Times New Roman" w:hAnsi="Times New Roman" w:cs="Times New Roman"/>
          <w:color w:val="000000"/>
          <w:sz w:val="24"/>
          <w:szCs w:val="24"/>
        </w:rPr>
        <w:t>Комисията се назначава от кмета на Община Габрово в 7-дневен срок от крайната дата за приемане на проектни предложения по обявената сесия. Комисията се назначава на годишна база.</w:t>
      </w:r>
    </w:p>
    <w:p w:rsidR="00435110" w:rsidRPr="005F7CC9" w:rsidRDefault="0053520B" w:rsidP="005F7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556E5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Pr="009F1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110" w:rsidRPr="009F19C1">
        <w:rPr>
          <w:rFonts w:ascii="Times New Roman" w:hAnsi="Times New Roman" w:cs="Times New Roman"/>
          <w:color w:val="000000"/>
          <w:sz w:val="24"/>
          <w:szCs w:val="24"/>
        </w:rPr>
        <w:t xml:space="preserve">В срок до 5 дни от заповедта на кмета за определяне членовете на конкурсната комисия, същата извършва проверка на административното съответствие и допустимост на кандидатите на проектните предложения. На недопуснатите кандидати се съобщават мотивите за отказа в тридневен срок. </w:t>
      </w:r>
    </w:p>
    <w:p w:rsidR="00435110" w:rsidRPr="00A556E5" w:rsidRDefault="0053520B" w:rsidP="00A2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6E5"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  <w:r w:rsidR="00435110" w:rsidRPr="00A556E5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1 месец от </w:t>
      </w:r>
      <w:r w:rsidR="005F7CC9" w:rsidRPr="00A556E5">
        <w:rPr>
          <w:rFonts w:ascii="Times New Roman" w:hAnsi="Times New Roman" w:cs="Times New Roman"/>
          <w:color w:val="000000"/>
          <w:sz w:val="24"/>
          <w:szCs w:val="24"/>
        </w:rPr>
        <w:t>заповедта на кмета за назначаване на експертната комисия, същата</w:t>
      </w:r>
      <w:r w:rsidR="00A556E5" w:rsidRPr="00A556E5">
        <w:rPr>
          <w:rFonts w:ascii="Times New Roman" w:hAnsi="Times New Roman" w:cs="Times New Roman"/>
          <w:color w:val="000000"/>
          <w:sz w:val="24"/>
          <w:szCs w:val="24"/>
        </w:rPr>
        <w:t xml:space="preserve"> разглежда, </w:t>
      </w:r>
      <w:r w:rsidR="00435110" w:rsidRPr="00A556E5">
        <w:rPr>
          <w:rFonts w:ascii="Times New Roman" w:hAnsi="Times New Roman" w:cs="Times New Roman"/>
          <w:color w:val="000000"/>
          <w:sz w:val="24"/>
          <w:szCs w:val="24"/>
        </w:rPr>
        <w:t>класира и предста</w:t>
      </w:r>
      <w:r w:rsidR="00A556E5" w:rsidRPr="00A556E5">
        <w:rPr>
          <w:rFonts w:ascii="Times New Roman" w:hAnsi="Times New Roman" w:cs="Times New Roman"/>
          <w:color w:val="000000"/>
          <w:sz w:val="24"/>
          <w:szCs w:val="24"/>
        </w:rPr>
        <w:t>вя протокол</w:t>
      </w:r>
      <w:r w:rsidR="00435110" w:rsidRPr="00A556E5">
        <w:rPr>
          <w:rFonts w:ascii="Times New Roman" w:hAnsi="Times New Roman" w:cs="Times New Roman"/>
          <w:color w:val="000000"/>
          <w:sz w:val="24"/>
          <w:szCs w:val="24"/>
        </w:rPr>
        <w:t xml:space="preserve"> с класираните проектни</w:t>
      </w:r>
      <w:r w:rsidR="00A20769" w:rsidRPr="00A55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110" w:rsidRPr="00A556E5">
        <w:rPr>
          <w:rFonts w:ascii="Times New Roman" w:hAnsi="Times New Roman" w:cs="Times New Roman"/>
          <w:color w:val="000000"/>
          <w:sz w:val="24"/>
          <w:szCs w:val="24"/>
        </w:rPr>
        <w:t>предложения на кмета на община Габрово</w:t>
      </w:r>
      <w:r w:rsidR="00A556E5">
        <w:rPr>
          <w:rFonts w:ascii="Times New Roman" w:hAnsi="Times New Roman" w:cs="Times New Roman"/>
          <w:color w:val="000000"/>
          <w:sz w:val="24"/>
          <w:szCs w:val="24"/>
        </w:rPr>
        <w:t>, за утвърждаване</w:t>
      </w:r>
      <w:r w:rsidR="00435110" w:rsidRPr="00A556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4B9E" w:rsidRDefault="0053520B" w:rsidP="001D4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6E5">
        <w:rPr>
          <w:rFonts w:ascii="Times New Roman" w:hAnsi="Times New Roman" w:cs="Times New Roman"/>
          <w:b/>
          <w:color w:val="000000"/>
          <w:sz w:val="24"/>
          <w:szCs w:val="24"/>
        </w:rPr>
        <w:t>(4</w:t>
      </w:r>
      <w:r w:rsidR="00A20769" w:rsidRPr="00A556E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A20769" w:rsidRPr="00A556E5">
        <w:rPr>
          <w:rFonts w:ascii="Times New Roman" w:hAnsi="Times New Roman" w:cs="Times New Roman"/>
          <w:color w:val="000000"/>
          <w:sz w:val="24"/>
          <w:szCs w:val="24"/>
        </w:rPr>
        <w:t xml:space="preserve"> Експертната комисия </w:t>
      </w:r>
      <w:r w:rsidR="00435110" w:rsidRPr="00A556E5">
        <w:rPr>
          <w:rFonts w:ascii="Times New Roman" w:hAnsi="Times New Roman" w:cs="Times New Roman"/>
          <w:color w:val="000000"/>
          <w:sz w:val="24"/>
          <w:szCs w:val="24"/>
        </w:rPr>
        <w:t>взема решения с обикновено мнозинство.</w:t>
      </w:r>
    </w:p>
    <w:p w:rsidR="005B0F44" w:rsidRPr="005B0F44" w:rsidRDefault="00CF3310" w:rsidP="001D4B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B9E">
        <w:rPr>
          <w:rFonts w:ascii="Times New Roman" w:hAnsi="Times New Roman" w:cs="Times New Roman"/>
          <w:b/>
          <w:sz w:val="24"/>
        </w:rPr>
        <w:t>Чл. 16.</w:t>
      </w:r>
      <w:r w:rsidRPr="001D4B9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Първата конкурсна сесия за</w:t>
      </w:r>
      <w:r w:rsidR="0061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съответната година се </w:t>
      </w:r>
      <w:r w:rsidR="005B0F44" w:rsidRPr="00CB618D">
        <w:rPr>
          <w:rFonts w:ascii="Times New Roman" w:hAnsi="Times New Roman" w:cs="Times New Roman"/>
          <w:color w:val="000000"/>
          <w:sz w:val="24"/>
          <w:szCs w:val="24"/>
        </w:rPr>
        <w:t>обявява</w:t>
      </w:r>
      <w:r w:rsidR="00A556E5" w:rsidRPr="00CB618D">
        <w:rPr>
          <w:rFonts w:ascii="Times New Roman" w:hAnsi="Times New Roman" w:cs="Times New Roman"/>
          <w:color w:val="000000"/>
          <w:sz w:val="24"/>
          <w:szCs w:val="24"/>
        </w:rPr>
        <w:t xml:space="preserve"> през четвъртото тримесечие на </w:t>
      </w:r>
      <w:r w:rsidR="00BD120B">
        <w:rPr>
          <w:rFonts w:ascii="Times New Roman" w:hAnsi="Times New Roman" w:cs="Times New Roman"/>
          <w:color w:val="000000"/>
          <w:sz w:val="24"/>
          <w:szCs w:val="24"/>
        </w:rPr>
        <w:t>предходната</w:t>
      </w:r>
      <w:r w:rsidR="00A556E5" w:rsidRPr="00CB618D">
        <w:rPr>
          <w:rFonts w:ascii="Times New Roman" w:hAnsi="Times New Roman" w:cs="Times New Roman"/>
          <w:color w:val="000000"/>
          <w:sz w:val="24"/>
          <w:szCs w:val="24"/>
        </w:rPr>
        <w:t xml:space="preserve"> година или до края на февруари на съответната.</w:t>
      </w:r>
    </w:p>
    <w:p w:rsidR="005B0F44" w:rsidRPr="005B0F44" w:rsidRDefault="005B0F44" w:rsidP="00614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CF3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Всеки член на експертната комисия подписва декларация,</w:t>
      </w:r>
      <w:r w:rsidR="0061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удостоверяваща наличие или липса на конфликт на интереси.</w:t>
      </w:r>
    </w:p>
    <w:p w:rsidR="005B0F44" w:rsidRPr="005B0F44" w:rsidRDefault="005B0F44" w:rsidP="00614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CF3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Членовете на експертната</w:t>
      </w:r>
      <w:r w:rsidR="0061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комисия и привлечените консултанти, декларирали </w:t>
      </w:r>
      <w:r w:rsidR="0061469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на конфликт на интереси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по един или повече от кандидатстващите проектни предложения, нямат право да</w:t>
      </w:r>
      <w:r w:rsidR="0061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участват в обсъждането и оценяването на същите.</w:t>
      </w:r>
    </w:p>
    <w:p w:rsidR="005B0F44" w:rsidRPr="005B0F44" w:rsidRDefault="005B0F44" w:rsidP="00614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</w:t>
      </w:r>
      <w:r w:rsidR="00CF3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(1)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Комисията оценява проектните предложения, като прилага</w:t>
      </w:r>
      <w:r w:rsidR="0061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критериите, разписани в Таблицата за оценка на проектните предложения, както</w:t>
      </w:r>
      <w:r w:rsidR="00614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следва:</w:t>
      </w:r>
    </w:p>
    <w:p w:rsidR="005B0F44" w:rsidRPr="005B0F44" w:rsidRDefault="005B0F44" w:rsidP="00614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Административно съответствие и допустимо</w:t>
      </w:r>
      <w:r w:rsidR="00614698">
        <w:rPr>
          <w:rFonts w:ascii="Times New Roman" w:hAnsi="Times New Roman" w:cs="Times New Roman"/>
          <w:color w:val="000000"/>
          <w:sz w:val="24"/>
          <w:szCs w:val="24"/>
        </w:rPr>
        <w:t xml:space="preserve">ст на кандидата и на проектното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предложение;</w:t>
      </w:r>
    </w:p>
    <w:p w:rsidR="005B0F44" w:rsidRPr="005B0F44" w:rsidRDefault="005B0F44" w:rsidP="00614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2. Финансов, технически и административен капацитет на кандидата;</w:t>
      </w:r>
    </w:p>
    <w:p w:rsidR="005B0F44" w:rsidRPr="005B0F44" w:rsidRDefault="005B0F44" w:rsidP="00614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3. Съответствие на проектното предл</w:t>
      </w:r>
      <w:r w:rsidR="00614698">
        <w:rPr>
          <w:rFonts w:ascii="Times New Roman" w:hAnsi="Times New Roman" w:cs="Times New Roman"/>
          <w:color w:val="000000"/>
          <w:sz w:val="24"/>
          <w:szCs w:val="24"/>
        </w:rPr>
        <w:t>ожение с</w:t>
      </w:r>
      <w:r w:rsidR="007B6E7B">
        <w:rPr>
          <w:rFonts w:ascii="Times New Roman" w:hAnsi="Times New Roman" w:cs="Times New Roman"/>
          <w:color w:val="000000"/>
          <w:sz w:val="24"/>
          <w:szCs w:val="24"/>
        </w:rPr>
        <w:t xml:space="preserve"> целите на Програмата и </w:t>
      </w:r>
      <w:r w:rsidR="007B6E7B" w:rsidRPr="002767AD">
        <w:rPr>
          <w:rFonts w:ascii="Times New Roman" w:hAnsi="Times New Roman" w:cs="Times New Roman"/>
          <w:color w:val="000000"/>
          <w:sz w:val="24"/>
          <w:szCs w:val="24"/>
        </w:rPr>
        <w:t>приоритетите за годината на кандидатстване</w:t>
      </w:r>
      <w:r w:rsidR="00C645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0F44" w:rsidRPr="005B0F44" w:rsidRDefault="005B0F44" w:rsidP="00614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4. Оригиналност и иновативност;</w:t>
      </w:r>
    </w:p>
    <w:p w:rsidR="005B0F44" w:rsidRPr="005B0F44" w:rsidRDefault="005B0F44" w:rsidP="00614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5. Творческа и социална ефективност;</w:t>
      </w:r>
    </w:p>
    <w:p w:rsidR="005B0F44" w:rsidRPr="005B0F44" w:rsidRDefault="005B0F44" w:rsidP="00614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6. Устойчивост на резултатите</w:t>
      </w:r>
      <w:r w:rsidR="00C645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0F44" w:rsidRPr="005B0F44" w:rsidRDefault="005B0F44" w:rsidP="00614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7. Целесъобразност, реалистичност и ефекти</w:t>
      </w:r>
      <w:r w:rsidR="00614698">
        <w:rPr>
          <w:rFonts w:ascii="Times New Roman" w:hAnsi="Times New Roman" w:cs="Times New Roman"/>
          <w:color w:val="000000"/>
          <w:sz w:val="24"/>
          <w:szCs w:val="24"/>
        </w:rPr>
        <w:t xml:space="preserve">вност на разходите: съотношение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„ефект – разходи”;</w:t>
      </w:r>
    </w:p>
    <w:p w:rsidR="005B0F44" w:rsidRPr="00802499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Експертната комисия може да предлага на кандидата</w:t>
      </w:r>
      <w:r w:rsidR="00802499">
        <w:rPr>
          <w:rFonts w:ascii="Times New Roman" w:hAnsi="Times New Roman" w:cs="Times New Roman"/>
          <w:color w:val="000000"/>
          <w:sz w:val="24"/>
          <w:szCs w:val="24"/>
        </w:rPr>
        <w:t xml:space="preserve"> аргументирани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корекции и/или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редукция на предложения бюджет</w:t>
      </w:r>
      <w:r w:rsidR="00C6450A" w:rsidRPr="00C645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(3)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При несъответствие между исканите и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представени документи, експертната комисия може д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а предлага на кандидата срок за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отстраняването им.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</w:t>
      </w:r>
      <w:r w:rsidR="00CF3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25215">
        <w:rPr>
          <w:rFonts w:ascii="Times New Roman" w:hAnsi="Times New Roman" w:cs="Times New Roman"/>
          <w:bCs/>
          <w:color w:val="000000"/>
          <w:sz w:val="24"/>
          <w:szCs w:val="24"/>
        </w:rPr>
        <w:t>Експертната</w:t>
      </w: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комисия изготвя протокол от всяко свое заседание.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21.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В срок до 3 (три) дни от последното заседание на комисията, същата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представя на кмета на община Габрово проток</w:t>
      </w:r>
      <w:r w:rsidR="00C6450A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с класирането на проектните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C6450A">
        <w:rPr>
          <w:rFonts w:ascii="Times New Roman" w:hAnsi="Times New Roman" w:cs="Times New Roman"/>
          <w:color w:val="000000"/>
          <w:sz w:val="24"/>
          <w:szCs w:val="24"/>
        </w:rPr>
        <w:t>, за утвърждаване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22</w:t>
      </w:r>
      <w:r w:rsidRPr="0044354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Въз основа на изготвения протокол от Експертната комисия, кметът на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община Габрово </w:t>
      </w:r>
      <w:r w:rsidR="00C6450A">
        <w:rPr>
          <w:rFonts w:ascii="Times New Roman" w:hAnsi="Times New Roman" w:cs="Times New Roman"/>
          <w:color w:val="000000"/>
          <w:sz w:val="24"/>
          <w:szCs w:val="24"/>
        </w:rPr>
        <w:t>утвърждава</w:t>
      </w:r>
      <w:r w:rsidR="00337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F3">
        <w:rPr>
          <w:rFonts w:ascii="Times New Roman" w:hAnsi="Times New Roman" w:cs="Times New Roman"/>
          <w:color w:val="000000"/>
          <w:sz w:val="24"/>
          <w:szCs w:val="24"/>
        </w:rPr>
        <w:t>същия</w:t>
      </w:r>
      <w:r w:rsidR="00337E95">
        <w:rPr>
          <w:rFonts w:ascii="Times New Roman" w:hAnsi="Times New Roman" w:cs="Times New Roman"/>
          <w:color w:val="000000"/>
          <w:sz w:val="24"/>
          <w:szCs w:val="24"/>
        </w:rPr>
        <w:t xml:space="preserve"> или отхвърля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конкрет</w:t>
      </w:r>
      <w:r w:rsidR="00337E9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C6450A">
        <w:rPr>
          <w:rFonts w:ascii="Times New Roman" w:hAnsi="Times New Roman" w:cs="Times New Roman"/>
          <w:color w:val="000000"/>
          <w:sz w:val="24"/>
          <w:szCs w:val="24"/>
        </w:rPr>
        <w:t xml:space="preserve"> проект за финансиране. 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Резултатът се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публикува на интернет страницата на Общината.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23.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В срок до 10 дни от обявяване на резултатите, всеки кандидат може да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получи копие от Таблицата за оценка на своето проектно предложение.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24</w:t>
      </w:r>
      <w:r w:rsidR="00CF3310" w:rsidRPr="00CF33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0F44">
        <w:rPr>
          <w:rFonts w:ascii="Times New Roman" w:hAnsi="Times New Roman" w:cs="Times New Roman"/>
          <w:b/>
          <w:bCs/>
          <w:color w:val="C10000"/>
          <w:sz w:val="24"/>
          <w:szCs w:val="24"/>
        </w:rPr>
        <w:t xml:space="preserve"> </w:t>
      </w:r>
      <w:r w:rsidR="00C6450A">
        <w:rPr>
          <w:rFonts w:ascii="Times New Roman" w:hAnsi="Times New Roman" w:cs="Times New Roman"/>
          <w:color w:val="000000"/>
          <w:sz w:val="24"/>
          <w:szCs w:val="24"/>
        </w:rPr>
        <w:t xml:space="preserve">След утвърждаване на протокола от Експертната комисия и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в 15-дневен срок от вземане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на Решение от Общински съвет Габрово за приемане на бюджета на Община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Габрово, кметът на Община Габрово сключва договори с организациите. 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25.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Получилите съфинансиране организации, в хода на реализацията на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проекта, при спазване ограничението на чл. 11,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т. 3, могат да искат с писмено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уведомление до експертната комисия, оперативн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о да прехвърлят разходи от едно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перо в друго в рамките до 10% от стойността на проекта. Искането за прехвърляне на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разходи от едно перо в друго трябва да е мотивирано и комисията да даде писмено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одобрение.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26</w:t>
      </w:r>
      <w:r w:rsidRPr="0044354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Всички продукти, закупени или произведени от получилата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съфинансиране организация, остават нейна собст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веност, освен ако в договора за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съфинансиране не е уговорено друго.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27. 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Организациите могат да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кандидатстват в една </w:t>
      </w:r>
      <w:r w:rsidR="003C5F7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сесия</w:t>
      </w:r>
      <w:r w:rsidR="003C5F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с един проект</w:t>
      </w:r>
      <w:r w:rsidR="00113349">
        <w:rPr>
          <w:rFonts w:ascii="Times New Roman" w:hAnsi="Times New Roman" w:cs="Times New Roman"/>
          <w:color w:val="000000"/>
          <w:sz w:val="24"/>
          <w:szCs w:val="24"/>
        </w:rPr>
        <w:t xml:space="preserve"> по всеки</w:t>
      </w:r>
      <w:r w:rsidR="00010D76">
        <w:rPr>
          <w:rFonts w:ascii="Times New Roman" w:hAnsi="Times New Roman" w:cs="Times New Roman"/>
          <w:color w:val="000000"/>
          <w:sz w:val="24"/>
          <w:szCs w:val="24"/>
        </w:rPr>
        <w:t xml:space="preserve"> обявен</w:t>
      </w:r>
      <w:r w:rsidR="00113349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1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28.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Проектните предложения следва да предвиждат мерки за публичност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на проекта (пресконференции, публикации, реклама и др.), а при реализация - да се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отбелязва задължително във всички случаи и по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подходящ начин, че проектът се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съфинансира от Община Габрово по Програмата Култура.</w:t>
      </w:r>
    </w:p>
    <w:p w:rsidR="00D34B01" w:rsidRPr="005B0F44" w:rsidRDefault="00D34B01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</w:t>
      </w:r>
    </w:p>
    <w:p w:rsidR="005B0F44" w:rsidRDefault="005B0F44" w:rsidP="00D3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ДОКУМЕНТИ И НАЧИН НА КАНДИДАТСТВАНЕ</w:t>
      </w:r>
    </w:p>
    <w:p w:rsidR="00D34B01" w:rsidRPr="005B0F44" w:rsidRDefault="00D34B01" w:rsidP="005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29.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Организационно-административното обслужване на Програмата се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извършва от отдел „Култура и туризъм” на Община Габрово.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30.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Необходимите за кандидатстване доку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менти се публикуват на интернет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страницата на Община Габрово и включват, както следва: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1. Правилник за съфинансиране на проекти по Програм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а Култура от бюджета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на Община Габрово;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Формуляр за кандидатстване;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3. Формуляр за бюджет;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4. Таблица с критерии за оценка на проектите;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5. Проект на договор за съфинансиране;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F7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Други.</w:t>
      </w:r>
    </w:p>
    <w:p w:rsidR="005B0F44" w:rsidRPr="005B0F44" w:rsidRDefault="00CF3310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31. 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Кандидатстващите за съфинансиране 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представят следните 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документи: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1. Формуляр за кандидатстване;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2. Формуляр за бюджет;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3. Автобиография на ръководителя на проекта;</w:t>
      </w: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4. Декларация /и по чл. 9, т. 3;</w:t>
      </w:r>
    </w:p>
    <w:p w:rsid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5. Декларация за липса на двойно финансиране;</w:t>
      </w:r>
    </w:p>
    <w:p w:rsidR="00D34B01" w:rsidRPr="005B0F44" w:rsidRDefault="00D34B01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475C5E">
        <w:rPr>
          <w:rFonts w:ascii="Times New Roman" w:hAnsi="Times New Roman" w:cs="Times New Roman"/>
          <w:color w:val="000000"/>
          <w:sz w:val="24"/>
          <w:szCs w:val="24"/>
        </w:rPr>
        <w:t>Декларация</w:t>
      </w:r>
      <w:r w:rsidR="00475C5E" w:rsidRPr="00475C5E">
        <w:rPr>
          <w:rFonts w:ascii="Times New Roman" w:hAnsi="Times New Roman" w:cs="Times New Roman"/>
          <w:color w:val="000000"/>
          <w:sz w:val="24"/>
          <w:szCs w:val="24"/>
        </w:rPr>
        <w:t>/съгласие за обработване на лични данни</w:t>
      </w:r>
      <w:r w:rsidRPr="00475C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1ACA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</w:t>
      </w:r>
      <w:r w:rsidR="00475C5E" w:rsidRPr="00475C5E">
        <w:rPr>
          <w:rFonts w:ascii="Times New Roman" w:hAnsi="Times New Roman" w:cs="Times New Roman"/>
          <w:color w:val="000000"/>
          <w:sz w:val="24"/>
          <w:szCs w:val="24"/>
        </w:rPr>
        <w:t>Общия регламент за защита</w:t>
      </w:r>
      <w:r w:rsidRPr="00475C5E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475C5E" w:rsidRPr="00475C5E">
        <w:rPr>
          <w:rFonts w:ascii="Times New Roman" w:hAnsi="Times New Roman" w:cs="Times New Roman"/>
          <w:color w:val="000000"/>
          <w:sz w:val="24"/>
          <w:szCs w:val="24"/>
        </w:rPr>
        <w:t xml:space="preserve"> личните</w:t>
      </w:r>
      <w:r w:rsidRPr="00475C5E">
        <w:rPr>
          <w:rFonts w:ascii="Times New Roman" w:hAnsi="Times New Roman" w:cs="Times New Roman"/>
          <w:color w:val="000000"/>
          <w:sz w:val="24"/>
          <w:szCs w:val="24"/>
        </w:rPr>
        <w:t xml:space="preserve"> да</w:t>
      </w:r>
      <w:r w:rsidR="00475C5E" w:rsidRPr="00475C5E">
        <w:rPr>
          <w:rFonts w:ascii="Times New Roman" w:hAnsi="Times New Roman" w:cs="Times New Roman"/>
          <w:color w:val="000000"/>
          <w:sz w:val="24"/>
          <w:szCs w:val="24"/>
        </w:rPr>
        <w:t>нните и Закона за защита на личните данни</w:t>
      </w:r>
      <w:r w:rsidR="00A870F3" w:rsidRPr="00475C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0F44" w:rsidRPr="005B0F44" w:rsidRDefault="00D34B01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. Копие от регистрацията по БУЛСТАТ на кандидата;</w:t>
      </w:r>
    </w:p>
    <w:p w:rsidR="005B0F44" w:rsidRPr="005B0F44" w:rsidRDefault="00D34B01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. Копие от ДДС регистрацията на кандидата (ако е приложимо);</w:t>
      </w:r>
    </w:p>
    <w:p w:rsidR="005B0F44" w:rsidRPr="005B0F44" w:rsidRDefault="00D34B01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. Писма за подкрепа от партниращи организации (при наличието на такива);</w:t>
      </w:r>
    </w:p>
    <w:p w:rsidR="005B0F44" w:rsidRPr="005B0F44" w:rsidRDefault="00D34B01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B0F44" w:rsidRPr="005B0F44">
        <w:rPr>
          <w:rFonts w:ascii="Times New Roman" w:hAnsi="Times New Roman" w:cs="Times New Roman"/>
          <w:color w:val="000000"/>
          <w:sz w:val="24"/>
          <w:szCs w:val="24"/>
        </w:rPr>
        <w:t>. Декларация за осигурено съфинансиране;</w:t>
      </w:r>
    </w:p>
    <w:p w:rsidR="005B0F44" w:rsidRPr="005B0F44" w:rsidRDefault="005B0F44" w:rsidP="00CF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. Проектни предложения за издателска де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йност се придружават от минимум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две рецензии на професионалисти / независими експерти в съответната област;</w:t>
      </w:r>
    </w:p>
    <w:p w:rsidR="005B0F44" w:rsidRPr="005B0F44" w:rsidRDefault="005B0F44" w:rsidP="00CF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33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. Декларация за авторско право</w:t>
      </w:r>
      <w:r w:rsidR="00A87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(ако е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приложимо)</w:t>
      </w:r>
      <w:r w:rsidR="00A870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0F44" w:rsidRDefault="005B0F44" w:rsidP="00D34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32. </w:t>
      </w:r>
      <w:r w:rsidR="00D34B0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Документите за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кандидатстване по чл. 31 се подават в</w:t>
      </w:r>
      <w:r w:rsidR="002574DE">
        <w:rPr>
          <w:rFonts w:ascii="Times New Roman" w:hAnsi="Times New Roman" w:cs="Times New Roman"/>
          <w:color w:val="000000"/>
          <w:sz w:val="24"/>
          <w:szCs w:val="24"/>
        </w:rPr>
        <w:t xml:space="preserve"> рамките на обявените срокове по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F71">
        <w:rPr>
          <w:rFonts w:ascii="Times New Roman" w:hAnsi="Times New Roman" w:cs="Times New Roman"/>
          <w:color w:val="000000"/>
          <w:sz w:val="24"/>
          <w:szCs w:val="24"/>
        </w:rPr>
        <w:t>електрон</w:t>
      </w:r>
      <w:r w:rsidR="00A870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C5F7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574DE">
        <w:rPr>
          <w:rFonts w:ascii="Times New Roman" w:hAnsi="Times New Roman" w:cs="Times New Roman"/>
          <w:color w:val="000000"/>
          <w:sz w:val="24"/>
          <w:szCs w:val="24"/>
        </w:rPr>
        <w:t xml:space="preserve"> път в</w:t>
      </w:r>
      <w:r w:rsidR="003C5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4DE">
        <w:rPr>
          <w:rFonts w:ascii="Times New Roman" w:hAnsi="Times New Roman" w:cs="Times New Roman"/>
          <w:color w:val="000000"/>
          <w:sz w:val="24"/>
          <w:szCs w:val="24"/>
        </w:rPr>
        <w:t>електронната система</w:t>
      </w:r>
      <w:r w:rsidR="003C5F71">
        <w:rPr>
          <w:rFonts w:ascii="Times New Roman" w:hAnsi="Times New Roman" w:cs="Times New Roman"/>
          <w:color w:val="000000"/>
          <w:sz w:val="24"/>
          <w:szCs w:val="24"/>
        </w:rPr>
        <w:t xml:space="preserve"> на Програма Култура</w:t>
      </w:r>
      <w:r w:rsidR="002574DE">
        <w:rPr>
          <w:rFonts w:ascii="Times New Roman" w:hAnsi="Times New Roman" w:cs="Times New Roman"/>
          <w:color w:val="000000"/>
          <w:sz w:val="24"/>
          <w:szCs w:val="24"/>
        </w:rPr>
        <w:t xml:space="preserve"> на Община Габрово</w:t>
      </w:r>
      <w:r w:rsidR="003C5F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2AA8" w:rsidRDefault="00732AA8" w:rsidP="00CF3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F44" w:rsidRPr="005B0F44" w:rsidRDefault="005B0F44" w:rsidP="00D3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IV</w:t>
      </w:r>
    </w:p>
    <w:p w:rsidR="005B0F44" w:rsidRDefault="005B0F44" w:rsidP="00D3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ОТЧИТАНЕ НА ПРОЕКТИТЕ</w:t>
      </w:r>
    </w:p>
    <w:p w:rsidR="00D34B01" w:rsidRPr="005B0F44" w:rsidRDefault="00D34B01" w:rsidP="005B0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F44" w:rsidRPr="005B0F44" w:rsidRDefault="005B0F44" w:rsidP="003A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33.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Текущото наблюдение и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контролът по изпълнението на финансирани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те проекти се извършва от отдел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„Култура и туризъм” на Община Габрово, а при необходимост и от други специалисти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на общинската администрация.</w:t>
      </w:r>
    </w:p>
    <w:p w:rsidR="005B0F44" w:rsidRPr="005B0F44" w:rsidRDefault="005B0F44" w:rsidP="003A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34. (1)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Изпълнението на всеки един проект се отчита съгласно условията и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срока на договора, в рамките на календарната го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дина, за която се отнасят, чрез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междинни финансови и съдържателни отчети за всеки транш (при етапно изпълнение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на проекта) и окончателен финансов и съдържателен отчет.</w:t>
      </w:r>
    </w:p>
    <w:p w:rsidR="005B0F44" w:rsidRPr="005B0F44" w:rsidRDefault="005B0F44" w:rsidP="003A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Съдържателният отчет включва описание на протичането на проекта и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постигнатите резултати, въз основа на заложените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в проектното предложение цели,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като включва описание на извършените дейности, настъпилите промени /ако има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такива/ причините за тях и как са били преодолени, постигнатите резултати и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индикатори за оценка изпълнението на проекта /посещаемост, обществен отзвук,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медийно покритие и т.н./. Към писменото описание се прибавя и илюстративен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материал /фотографии, видео, статии в медии и др./</w:t>
      </w:r>
    </w:p>
    <w:p w:rsidR="005B0F44" w:rsidRPr="005B0F44" w:rsidRDefault="005B0F44" w:rsidP="003A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(3)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Финансовият отчет включва опис на направените разходи по пера, съгласно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перата в бюджета на проектното предложение.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Към описа се прилагат копия от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всички разходни документи, заверени с „Вярно с оригинала“, печат и подпис на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материално отговорното лице на организацията или физическото лице, подало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проектното предложение.</w:t>
      </w:r>
    </w:p>
    <w:p w:rsidR="005B0F44" w:rsidRPr="005B0F44" w:rsidRDefault="005B0F44" w:rsidP="003A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35.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Отчетите по чл. 34 се разглеждат и о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добряват частично или изцяло от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експертната комисия.</w:t>
      </w:r>
    </w:p>
    <w:p w:rsidR="005B0F44" w:rsidRDefault="005B0F44" w:rsidP="003A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Чл. 36</w:t>
      </w:r>
      <w:r w:rsidRPr="0044354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Експертната комисия изготвя прото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>кол</w:t>
      </w:r>
      <w:r w:rsidR="001740E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045C9">
        <w:rPr>
          <w:rFonts w:ascii="Times New Roman" w:hAnsi="Times New Roman" w:cs="Times New Roman"/>
          <w:color w:val="000000"/>
          <w:sz w:val="24"/>
          <w:szCs w:val="24"/>
        </w:rPr>
        <w:t xml:space="preserve"> от заседанията</w:t>
      </w:r>
      <w:r w:rsidR="00F317A0">
        <w:rPr>
          <w:rFonts w:ascii="Times New Roman" w:hAnsi="Times New Roman" w:cs="Times New Roman"/>
          <w:color w:val="000000"/>
          <w:sz w:val="24"/>
          <w:szCs w:val="24"/>
        </w:rPr>
        <w:t xml:space="preserve"> си, кои</w:t>
      </w:r>
      <w:r w:rsidR="003A23B1">
        <w:rPr>
          <w:rFonts w:ascii="Times New Roman" w:hAnsi="Times New Roman" w:cs="Times New Roman"/>
          <w:color w:val="000000"/>
          <w:sz w:val="24"/>
          <w:szCs w:val="24"/>
        </w:rPr>
        <w:t xml:space="preserve">то се 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>утвърждава</w:t>
      </w:r>
      <w:r w:rsidR="0069312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B0F44">
        <w:rPr>
          <w:rFonts w:ascii="Times New Roman" w:hAnsi="Times New Roman" w:cs="Times New Roman"/>
          <w:color w:val="000000"/>
          <w:sz w:val="24"/>
          <w:szCs w:val="24"/>
        </w:rPr>
        <w:t xml:space="preserve"> от кмет</w:t>
      </w:r>
      <w:bookmarkStart w:id="0" w:name="_GoBack"/>
      <w:bookmarkEnd w:id="0"/>
      <w:r w:rsidRPr="005B0F44">
        <w:rPr>
          <w:rFonts w:ascii="Times New Roman" w:hAnsi="Times New Roman" w:cs="Times New Roman"/>
          <w:color w:val="000000"/>
          <w:sz w:val="24"/>
          <w:szCs w:val="24"/>
        </w:rPr>
        <w:t>а на Община Габрово.</w:t>
      </w:r>
    </w:p>
    <w:p w:rsidR="00207EE8" w:rsidRDefault="00207EE8" w:rsidP="003A23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07EE8">
        <w:rPr>
          <w:rFonts w:ascii="Times New Roman" w:hAnsi="Times New Roman" w:cs="Times New Roman"/>
          <w:b/>
          <w:sz w:val="24"/>
          <w:szCs w:val="24"/>
        </w:rPr>
        <w:t>Чл. 37.</w:t>
      </w:r>
      <w:r w:rsidRPr="00207EE8">
        <w:rPr>
          <w:rFonts w:ascii="Times New Roman" w:hAnsi="Times New Roman" w:cs="Times New Roman"/>
          <w:sz w:val="24"/>
          <w:szCs w:val="24"/>
        </w:rPr>
        <w:t xml:space="preserve"> При непълно и некоректно отчитане на проекта, съгласно изискванията на чл. 34 от настоящия правилник, както и при неизпълнение на клаузи от сключения договор, приведените от Общината средства следва да бъдат възстановени с дължимите лихви.</w:t>
      </w:r>
      <w:r>
        <w:t xml:space="preserve"> </w:t>
      </w:r>
    </w:p>
    <w:p w:rsidR="00207EE8" w:rsidRDefault="00207EE8" w:rsidP="00207EE8">
      <w:pPr>
        <w:autoSpaceDE w:val="0"/>
        <w:autoSpaceDN w:val="0"/>
        <w:adjustRightInd w:val="0"/>
        <w:spacing w:after="0" w:line="240" w:lineRule="auto"/>
        <w:jc w:val="both"/>
      </w:pPr>
    </w:p>
    <w:p w:rsidR="00207EE8" w:rsidRDefault="00207EE8" w:rsidP="0020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E8">
        <w:rPr>
          <w:rFonts w:ascii="Times New Roman" w:hAnsi="Times New Roman" w:cs="Times New Roman"/>
          <w:b/>
          <w:sz w:val="24"/>
          <w:szCs w:val="24"/>
        </w:rPr>
        <w:t>ДОПЪЛНИТЕЛНИ РАЗПОРЕДБИ</w:t>
      </w:r>
    </w:p>
    <w:p w:rsidR="00207EE8" w:rsidRPr="00207EE8" w:rsidRDefault="00207EE8" w:rsidP="003A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EE8" w:rsidRDefault="00207EE8" w:rsidP="0020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EE8">
        <w:rPr>
          <w:rFonts w:ascii="Times New Roman" w:hAnsi="Times New Roman" w:cs="Times New Roman"/>
          <w:b/>
          <w:sz w:val="24"/>
          <w:szCs w:val="24"/>
        </w:rPr>
        <w:t>§ 1.</w:t>
      </w:r>
      <w:r w:rsidRPr="00207EE8">
        <w:rPr>
          <w:rFonts w:ascii="Times New Roman" w:hAnsi="Times New Roman" w:cs="Times New Roman"/>
          <w:sz w:val="24"/>
          <w:szCs w:val="24"/>
        </w:rPr>
        <w:t xml:space="preserve"> По смисъла на този Правилник: </w:t>
      </w:r>
    </w:p>
    <w:p w:rsidR="00207EE8" w:rsidRDefault="00207EE8" w:rsidP="0020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EE8">
        <w:rPr>
          <w:rFonts w:ascii="Times New Roman" w:hAnsi="Times New Roman" w:cs="Times New Roman"/>
          <w:sz w:val="24"/>
          <w:szCs w:val="24"/>
        </w:rPr>
        <w:t xml:space="preserve">1. </w:t>
      </w:r>
      <w:r w:rsidRPr="00207EE8">
        <w:rPr>
          <w:rFonts w:ascii="Times New Roman" w:hAnsi="Times New Roman" w:cs="Times New Roman"/>
          <w:b/>
          <w:sz w:val="24"/>
          <w:szCs w:val="24"/>
        </w:rPr>
        <w:t>„Конфликт на интереси”</w:t>
      </w:r>
      <w:r w:rsidRPr="00207EE8">
        <w:rPr>
          <w:rFonts w:ascii="Times New Roman" w:hAnsi="Times New Roman" w:cs="Times New Roman"/>
          <w:sz w:val="24"/>
          <w:szCs w:val="24"/>
        </w:rPr>
        <w:t xml:space="preserve"> е налице, когато лицето има частен интерес, който оказва и/или би могъл да окаже влияние върху обективното и безпристрастно изпълнение на задълженията</w:t>
      </w:r>
      <w:r w:rsidR="007826CA">
        <w:rPr>
          <w:rFonts w:ascii="Times New Roman" w:hAnsi="Times New Roman" w:cs="Times New Roman"/>
          <w:sz w:val="24"/>
          <w:szCs w:val="24"/>
        </w:rPr>
        <w:t xml:space="preserve"> от страна на длъжностни лица (служители)</w:t>
      </w:r>
      <w:r w:rsidRPr="00207EE8">
        <w:rPr>
          <w:rFonts w:ascii="Times New Roman" w:hAnsi="Times New Roman" w:cs="Times New Roman"/>
          <w:sz w:val="24"/>
          <w:szCs w:val="24"/>
        </w:rPr>
        <w:t xml:space="preserve"> по смисъла на настоящия Правилник. Частният интерес включва всяко предимство за лицето, членовете на неговото семейство, както и за лица и организации, с които лицето поддържа бизнес отношения, участва в органите им за управление или ги представлява. </w:t>
      </w:r>
    </w:p>
    <w:p w:rsidR="0045412D" w:rsidRDefault="00CF3310" w:rsidP="004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55D7">
        <w:rPr>
          <w:rFonts w:ascii="Times New Roman" w:hAnsi="Times New Roman" w:cs="Times New Roman"/>
          <w:sz w:val="24"/>
          <w:szCs w:val="24"/>
        </w:rPr>
        <w:t xml:space="preserve">. </w:t>
      </w:r>
      <w:r w:rsidR="00B655D7" w:rsidRPr="00207EE8">
        <w:rPr>
          <w:rFonts w:ascii="Times New Roman" w:hAnsi="Times New Roman" w:cs="Times New Roman"/>
          <w:b/>
          <w:sz w:val="24"/>
          <w:szCs w:val="24"/>
        </w:rPr>
        <w:t>„</w:t>
      </w:r>
      <w:r w:rsidR="00B655D7">
        <w:rPr>
          <w:rFonts w:ascii="Times New Roman" w:hAnsi="Times New Roman" w:cs="Times New Roman"/>
          <w:b/>
          <w:sz w:val="24"/>
          <w:szCs w:val="24"/>
        </w:rPr>
        <w:t>Свързани лица</w:t>
      </w:r>
      <w:r w:rsidR="00B655D7" w:rsidRPr="0045412D">
        <w:rPr>
          <w:rFonts w:ascii="Times New Roman" w:hAnsi="Times New Roman" w:cs="Times New Roman"/>
          <w:b/>
          <w:sz w:val="24"/>
          <w:szCs w:val="24"/>
        </w:rPr>
        <w:t>”</w:t>
      </w:r>
      <w:r w:rsidR="00454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A4C">
        <w:rPr>
          <w:rFonts w:ascii="Times New Roman" w:hAnsi="Times New Roman" w:cs="Times New Roman"/>
          <w:sz w:val="24"/>
          <w:szCs w:val="24"/>
        </w:rPr>
        <w:t xml:space="preserve">са </w:t>
      </w:r>
      <w:r w:rsidR="0045412D" w:rsidRPr="0045412D">
        <w:rPr>
          <w:rFonts w:ascii="Times New Roman" w:hAnsi="Times New Roman" w:cs="Times New Roman"/>
          <w:sz w:val="24"/>
          <w:szCs w:val="24"/>
        </w:rPr>
        <w:t>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45412D" w:rsidRPr="009B69FB" w:rsidRDefault="0045412D" w:rsidP="004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7EE8" w:rsidRPr="00207EE8" w:rsidRDefault="00207EE8" w:rsidP="0020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E8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207EE8" w:rsidRDefault="00207EE8" w:rsidP="0020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EE8" w:rsidRDefault="00207EE8" w:rsidP="0020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EE8">
        <w:rPr>
          <w:rFonts w:ascii="Times New Roman" w:hAnsi="Times New Roman" w:cs="Times New Roman"/>
          <w:b/>
          <w:sz w:val="24"/>
          <w:szCs w:val="24"/>
        </w:rPr>
        <w:t>§ 1.</w:t>
      </w:r>
      <w:r w:rsidRPr="00207EE8">
        <w:rPr>
          <w:rFonts w:ascii="Times New Roman" w:hAnsi="Times New Roman" w:cs="Times New Roman"/>
          <w:sz w:val="24"/>
          <w:szCs w:val="24"/>
        </w:rPr>
        <w:t xml:space="preserve"> Този Правилник се приема на основание чл. 21, ал. 2 от ЗМСМА и чл.</w:t>
      </w:r>
      <w:r w:rsidR="00EE44FF">
        <w:rPr>
          <w:rFonts w:ascii="Times New Roman" w:hAnsi="Times New Roman" w:cs="Times New Roman"/>
          <w:sz w:val="24"/>
          <w:szCs w:val="24"/>
        </w:rPr>
        <w:t xml:space="preserve"> </w:t>
      </w:r>
      <w:r w:rsidR="00766216">
        <w:rPr>
          <w:rFonts w:ascii="Times New Roman" w:hAnsi="Times New Roman" w:cs="Times New Roman"/>
          <w:sz w:val="24"/>
          <w:szCs w:val="24"/>
        </w:rPr>
        <w:t>2</w:t>
      </w:r>
      <w:r w:rsidRPr="00207EE8">
        <w:rPr>
          <w:rFonts w:ascii="Times New Roman" w:hAnsi="Times New Roman" w:cs="Times New Roman"/>
          <w:sz w:val="24"/>
          <w:szCs w:val="24"/>
        </w:rPr>
        <w:t>, ал.</w:t>
      </w:r>
      <w:r w:rsidR="00EE44FF">
        <w:rPr>
          <w:rFonts w:ascii="Times New Roman" w:hAnsi="Times New Roman" w:cs="Times New Roman"/>
          <w:sz w:val="24"/>
          <w:szCs w:val="24"/>
        </w:rPr>
        <w:t xml:space="preserve"> </w:t>
      </w:r>
      <w:r w:rsidR="00766216">
        <w:rPr>
          <w:rFonts w:ascii="Times New Roman" w:hAnsi="Times New Roman" w:cs="Times New Roman"/>
          <w:sz w:val="24"/>
          <w:szCs w:val="24"/>
        </w:rPr>
        <w:t>4</w:t>
      </w:r>
      <w:r w:rsidRPr="00207EE8">
        <w:rPr>
          <w:rFonts w:ascii="Times New Roman" w:hAnsi="Times New Roman" w:cs="Times New Roman"/>
          <w:sz w:val="24"/>
          <w:szCs w:val="24"/>
        </w:rPr>
        <w:t xml:space="preserve"> от Правилник за организацията и дейността на Общинския съвет</w:t>
      </w:r>
      <w:r w:rsidR="00766216">
        <w:rPr>
          <w:rFonts w:ascii="Times New Roman" w:hAnsi="Times New Roman" w:cs="Times New Roman"/>
          <w:sz w:val="24"/>
          <w:szCs w:val="24"/>
        </w:rPr>
        <w:t xml:space="preserve"> - Габрово</w:t>
      </w:r>
      <w:r w:rsidRPr="00207EE8">
        <w:rPr>
          <w:rFonts w:ascii="Times New Roman" w:hAnsi="Times New Roman" w:cs="Times New Roman"/>
          <w:sz w:val="24"/>
          <w:szCs w:val="24"/>
        </w:rPr>
        <w:t xml:space="preserve">, неговите комисии и взаимодействието му с общинската администрация и отменя Правилника за финансиране на проекти по Програма Култура от бюджета на Община Габрово, приет с Решение на Общински съвет – Габрово № </w:t>
      </w:r>
      <w:r w:rsidR="00766216">
        <w:rPr>
          <w:rFonts w:ascii="Times New Roman" w:hAnsi="Times New Roman" w:cs="Times New Roman"/>
          <w:sz w:val="24"/>
          <w:szCs w:val="24"/>
        </w:rPr>
        <w:t>33/27.02.2014</w:t>
      </w:r>
      <w:r w:rsidRPr="00207EE8">
        <w:rPr>
          <w:rFonts w:ascii="Times New Roman" w:hAnsi="Times New Roman" w:cs="Times New Roman"/>
          <w:sz w:val="24"/>
          <w:szCs w:val="24"/>
        </w:rPr>
        <w:t xml:space="preserve"> г.</w:t>
      </w:r>
      <w:r w:rsidR="00EE44FF">
        <w:rPr>
          <w:rFonts w:ascii="Times New Roman" w:hAnsi="Times New Roman" w:cs="Times New Roman"/>
          <w:sz w:val="24"/>
          <w:szCs w:val="24"/>
        </w:rPr>
        <w:t xml:space="preserve">, изменен с Решение </w:t>
      </w:r>
      <w:r w:rsidR="00766216">
        <w:rPr>
          <w:rFonts w:ascii="Times New Roman" w:hAnsi="Times New Roman" w:cs="Times New Roman"/>
          <w:sz w:val="24"/>
          <w:szCs w:val="24"/>
        </w:rPr>
        <w:t>№ 12/28.01.2016 г.</w:t>
      </w:r>
    </w:p>
    <w:p w:rsidR="00207EE8" w:rsidRDefault="00207EE8" w:rsidP="00207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EE8">
        <w:rPr>
          <w:rFonts w:ascii="Times New Roman" w:hAnsi="Times New Roman" w:cs="Times New Roman"/>
          <w:b/>
          <w:sz w:val="24"/>
          <w:szCs w:val="24"/>
        </w:rPr>
        <w:t>§ 2.</w:t>
      </w:r>
      <w:r w:rsidRPr="00207EE8">
        <w:rPr>
          <w:rFonts w:ascii="Times New Roman" w:hAnsi="Times New Roman" w:cs="Times New Roman"/>
          <w:sz w:val="24"/>
          <w:szCs w:val="24"/>
        </w:rPr>
        <w:t xml:space="preserve"> Правилникът </w:t>
      </w:r>
      <w:r w:rsidR="00766216" w:rsidRPr="00207EE8">
        <w:rPr>
          <w:rFonts w:ascii="Times New Roman" w:hAnsi="Times New Roman" w:cs="Times New Roman"/>
          <w:sz w:val="24"/>
          <w:szCs w:val="24"/>
        </w:rPr>
        <w:t>се</w:t>
      </w:r>
      <w:r w:rsidRPr="00207EE8">
        <w:rPr>
          <w:rFonts w:ascii="Times New Roman" w:hAnsi="Times New Roman" w:cs="Times New Roman"/>
          <w:sz w:val="24"/>
          <w:szCs w:val="24"/>
        </w:rPr>
        <w:t xml:space="preserve"> приема с Решение № </w:t>
      </w:r>
      <w:r w:rsidR="00EE44FF">
        <w:rPr>
          <w:rFonts w:ascii="Times New Roman" w:hAnsi="Times New Roman" w:cs="Times New Roman"/>
          <w:sz w:val="24"/>
          <w:szCs w:val="24"/>
        </w:rPr>
        <w:t>………………</w:t>
      </w:r>
      <w:r w:rsidRPr="00207EE8">
        <w:rPr>
          <w:rFonts w:ascii="Times New Roman" w:hAnsi="Times New Roman" w:cs="Times New Roman"/>
          <w:sz w:val="24"/>
          <w:szCs w:val="24"/>
        </w:rPr>
        <w:t xml:space="preserve"> на Общински съвет</w:t>
      </w:r>
      <w:r w:rsidR="001B3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7EE8">
        <w:rPr>
          <w:rFonts w:ascii="Times New Roman" w:hAnsi="Times New Roman" w:cs="Times New Roman"/>
          <w:sz w:val="24"/>
          <w:szCs w:val="24"/>
        </w:rPr>
        <w:t xml:space="preserve">Габрово и влиза в сила 7 дни след публикуването му в изданието „Общинския бюлетин“ на Общински съвет – Габрово. </w:t>
      </w:r>
    </w:p>
    <w:p w:rsidR="00927BE2" w:rsidRPr="00EE1938" w:rsidRDefault="00927BE2" w:rsidP="00872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7BE2" w:rsidRPr="00EE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9BC"/>
    <w:multiLevelType w:val="multilevel"/>
    <w:tmpl w:val="F5AC7F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9F0759"/>
    <w:multiLevelType w:val="multilevel"/>
    <w:tmpl w:val="3112E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A03132"/>
    <w:multiLevelType w:val="multilevel"/>
    <w:tmpl w:val="220C9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1"/>
    <w:rsid w:val="00004890"/>
    <w:rsid w:val="00010D76"/>
    <w:rsid w:val="00011C15"/>
    <w:rsid w:val="00037D65"/>
    <w:rsid w:val="00052138"/>
    <w:rsid w:val="000533D5"/>
    <w:rsid w:val="00071C1B"/>
    <w:rsid w:val="000927B9"/>
    <w:rsid w:val="000C6FAD"/>
    <w:rsid w:val="00113349"/>
    <w:rsid w:val="001171C6"/>
    <w:rsid w:val="00120959"/>
    <w:rsid w:val="00127481"/>
    <w:rsid w:val="00134A0D"/>
    <w:rsid w:val="001431E8"/>
    <w:rsid w:val="0014503C"/>
    <w:rsid w:val="00157DAD"/>
    <w:rsid w:val="001640FA"/>
    <w:rsid w:val="00170FD2"/>
    <w:rsid w:val="001740E2"/>
    <w:rsid w:val="001B33AA"/>
    <w:rsid w:val="001D4B9E"/>
    <w:rsid w:val="002036FB"/>
    <w:rsid w:val="0020771D"/>
    <w:rsid w:val="002079A3"/>
    <w:rsid w:val="00207EE8"/>
    <w:rsid w:val="00226733"/>
    <w:rsid w:val="00241FBA"/>
    <w:rsid w:val="00243DD8"/>
    <w:rsid w:val="002564FC"/>
    <w:rsid w:val="002574DE"/>
    <w:rsid w:val="002767AD"/>
    <w:rsid w:val="00293704"/>
    <w:rsid w:val="002A3CB8"/>
    <w:rsid w:val="002B47AC"/>
    <w:rsid w:val="002F7DEB"/>
    <w:rsid w:val="003045C9"/>
    <w:rsid w:val="003068ED"/>
    <w:rsid w:val="00311440"/>
    <w:rsid w:val="00321F2D"/>
    <w:rsid w:val="00325215"/>
    <w:rsid w:val="00326C5B"/>
    <w:rsid w:val="003318B1"/>
    <w:rsid w:val="00337E95"/>
    <w:rsid w:val="0037645A"/>
    <w:rsid w:val="003A23B1"/>
    <w:rsid w:val="003C5F71"/>
    <w:rsid w:val="003D32AA"/>
    <w:rsid w:val="003E3E3D"/>
    <w:rsid w:val="003F1F17"/>
    <w:rsid w:val="004122BE"/>
    <w:rsid w:val="00424D92"/>
    <w:rsid w:val="0042735D"/>
    <w:rsid w:val="00433C2B"/>
    <w:rsid w:val="00435110"/>
    <w:rsid w:val="00437F96"/>
    <w:rsid w:val="0044354D"/>
    <w:rsid w:val="0045412D"/>
    <w:rsid w:val="00464ED5"/>
    <w:rsid w:val="00475C5E"/>
    <w:rsid w:val="00491ACA"/>
    <w:rsid w:val="00495750"/>
    <w:rsid w:val="004A7C35"/>
    <w:rsid w:val="004B64BE"/>
    <w:rsid w:val="004C63B8"/>
    <w:rsid w:val="00515A4C"/>
    <w:rsid w:val="00516840"/>
    <w:rsid w:val="0053520B"/>
    <w:rsid w:val="005740F8"/>
    <w:rsid w:val="005839ED"/>
    <w:rsid w:val="005B0F44"/>
    <w:rsid w:val="005B4B9D"/>
    <w:rsid w:val="005F30D7"/>
    <w:rsid w:val="005F7BAC"/>
    <w:rsid w:val="005F7CC9"/>
    <w:rsid w:val="00614698"/>
    <w:rsid w:val="00620278"/>
    <w:rsid w:val="00640F38"/>
    <w:rsid w:val="006857AB"/>
    <w:rsid w:val="0069312E"/>
    <w:rsid w:val="006A1F4C"/>
    <w:rsid w:val="006B399C"/>
    <w:rsid w:val="006E4A93"/>
    <w:rsid w:val="006F7142"/>
    <w:rsid w:val="007016C8"/>
    <w:rsid w:val="00705909"/>
    <w:rsid w:val="00732AA8"/>
    <w:rsid w:val="007619C8"/>
    <w:rsid w:val="00764250"/>
    <w:rsid w:val="00766216"/>
    <w:rsid w:val="00767417"/>
    <w:rsid w:val="007826CA"/>
    <w:rsid w:val="00791A90"/>
    <w:rsid w:val="00792472"/>
    <w:rsid w:val="007B6E7B"/>
    <w:rsid w:val="007C716C"/>
    <w:rsid w:val="007D1499"/>
    <w:rsid w:val="007F2041"/>
    <w:rsid w:val="00802499"/>
    <w:rsid w:val="00845AD5"/>
    <w:rsid w:val="00860AFD"/>
    <w:rsid w:val="008729DA"/>
    <w:rsid w:val="00884067"/>
    <w:rsid w:val="00886224"/>
    <w:rsid w:val="008A0A05"/>
    <w:rsid w:val="008B523D"/>
    <w:rsid w:val="008C51EB"/>
    <w:rsid w:val="008D7CE5"/>
    <w:rsid w:val="008E66A8"/>
    <w:rsid w:val="008F60BD"/>
    <w:rsid w:val="00927BE2"/>
    <w:rsid w:val="009318F4"/>
    <w:rsid w:val="00940644"/>
    <w:rsid w:val="00960239"/>
    <w:rsid w:val="009636E7"/>
    <w:rsid w:val="00967D37"/>
    <w:rsid w:val="0098472B"/>
    <w:rsid w:val="00990527"/>
    <w:rsid w:val="009A7D17"/>
    <w:rsid w:val="009B3AD5"/>
    <w:rsid w:val="009B69FB"/>
    <w:rsid w:val="009F19C1"/>
    <w:rsid w:val="009F5052"/>
    <w:rsid w:val="00A00132"/>
    <w:rsid w:val="00A20769"/>
    <w:rsid w:val="00A25054"/>
    <w:rsid w:val="00A3484D"/>
    <w:rsid w:val="00A44BCB"/>
    <w:rsid w:val="00A52491"/>
    <w:rsid w:val="00A543B6"/>
    <w:rsid w:val="00A556E5"/>
    <w:rsid w:val="00A70B44"/>
    <w:rsid w:val="00A834AF"/>
    <w:rsid w:val="00A870F3"/>
    <w:rsid w:val="00AB3DA9"/>
    <w:rsid w:val="00AD3757"/>
    <w:rsid w:val="00B10808"/>
    <w:rsid w:val="00B505EB"/>
    <w:rsid w:val="00B655D7"/>
    <w:rsid w:val="00B750A3"/>
    <w:rsid w:val="00B80F39"/>
    <w:rsid w:val="00B91B2E"/>
    <w:rsid w:val="00BA6B93"/>
    <w:rsid w:val="00BB2F07"/>
    <w:rsid w:val="00BB670C"/>
    <w:rsid w:val="00BD120B"/>
    <w:rsid w:val="00C26738"/>
    <w:rsid w:val="00C54F1C"/>
    <w:rsid w:val="00C6450A"/>
    <w:rsid w:val="00C64910"/>
    <w:rsid w:val="00C728B3"/>
    <w:rsid w:val="00C75B0A"/>
    <w:rsid w:val="00C90A28"/>
    <w:rsid w:val="00C95A8B"/>
    <w:rsid w:val="00CB618D"/>
    <w:rsid w:val="00CE2BAB"/>
    <w:rsid w:val="00CF3310"/>
    <w:rsid w:val="00CF3E93"/>
    <w:rsid w:val="00D040BB"/>
    <w:rsid w:val="00D06021"/>
    <w:rsid w:val="00D305D8"/>
    <w:rsid w:val="00D34B01"/>
    <w:rsid w:val="00D8721E"/>
    <w:rsid w:val="00D97226"/>
    <w:rsid w:val="00DB180B"/>
    <w:rsid w:val="00DC6415"/>
    <w:rsid w:val="00DC7D09"/>
    <w:rsid w:val="00DD56CA"/>
    <w:rsid w:val="00E0433A"/>
    <w:rsid w:val="00E52448"/>
    <w:rsid w:val="00E77CF8"/>
    <w:rsid w:val="00EB7603"/>
    <w:rsid w:val="00EC1CCC"/>
    <w:rsid w:val="00EE1938"/>
    <w:rsid w:val="00EE44FF"/>
    <w:rsid w:val="00EE5C27"/>
    <w:rsid w:val="00F0154E"/>
    <w:rsid w:val="00F0402D"/>
    <w:rsid w:val="00F07ECC"/>
    <w:rsid w:val="00F22309"/>
    <w:rsid w:val="00F317A0"/>
    <w:rsid w:val="00F376DD"/>
    <w:rsid w:val="00F5286B"/>
    <w:rsid w:val="00F555A8"/>
    <w:rsid w:val="00F56455"/>
    <w:rsid w:val="00F769B9"/>
    <w:rsid w:val="00F934A9"/>
    <w:rsid w:val="00F93C76"/>
    <w:rsid w:val="00FD06EB"/>
    <w:rsid w:val="00FE761B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627F-EFCB-4306-A5E1-51F502D9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0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AF93-F53B-41E2-AA0B-B702FFE5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Kristiyan Lyubenov</dc:creator>
  <cp:keywords/>
  <dc:description/>
  <cp:lastModifiedBy>Kristiyan Lyubenov</cp:lastModifiedBy>
  <cp:revision>4</cp:revision>
  <dcterms:created xsi:type="dcterms:W3CDTF">2022-12-01T10:06:00Z</dcterms:created>
  <dcterms:modified xsi:type="dcterms:W3CDTF">2022-12-01T11:54:00Z</dcterms:modified>
</cp:coreProperties>
</file>