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EF" w:rsidRPr="007A0FEF" w:rsidRDefault="007A0FEF" w:rsidP="007A0FEF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A0FEF">
        <w:rPr>
          <w:rFonts w:ascii="Times New Roman" w:hAnsi="Times New Roman" w:cs="Times New Roman"/>
          <w:b/>
          <w:sz w:val="24"/>
          <w:szCs w:val="24"/>
          <w:lang w:val="bg-BG"/>
        </w:rPr>
        <w:t>СПИСЪК</w:t>
      </w:r>
      <w:bookmarkStart w:id="0" w:name="_GoBack"/>
      <w:bookmarkEnd w:id="0"/>
    </w:p>
    <w:p w:rsidR="00CE0075" w:rsidRDefault="007A0FEF" w:rsidP="007A0FEF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A0FEF">
        <w:rPr>
          <w:rFonts w:ascii="Times New Roman" w:hAnsi="Times New Roman" w:cs="Times New Roman"/>
          <w:b/>
          <w:sz w:val="24"/>
          <w:szCs w:val="24"/>
          <w:lang w:val="bg-BG"/>
        </w:rPr>
        <w:t>на служителите, отговарящи за антикорупционните мерки в Община Габрово</w:t>
      </w:r>
    </w:p>
    <w:p w:rsidR="007A0FEF" w:rsidRPr="007A0FEF" w:rsidRDefault="007A0FEF" w:rsidP="007A0F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A0FEF">
        <w:rPr>
          <w:rFonts w:ascii="Times New Roman" w:hAnsi="Times New Roman" w:cs="Times New Roman"/>
          <w:sz w:val="24"/>
          <w:szCs w:val="24"/>
          <w:lang w:val="bg-BG"/>
        </w:rPr>
        <w:t>Полина Тихова – Секретар на Община Габрово</w:t>
      </w:r>
    </w:p>
    <w:p w:rsidR="007A0FEF" w:rsidRPr="007A0FEF" w:rsidRDefault="007A0FEF" w:rsidP="007A0F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A0FEF">
        <w:rPr>
          <w:rFonts w:ascii="Times New Roman" w:hAnsi="Times New Roman" w:cs="Times New Roman"/>
          <w:sz w:val="24"/>
          <w:szCs w:val="24"/>
          <w:lang w:val="bg-BG"/>
        </w:rPr>
        <w:t>Диана Николова – началник на отдел “УЧР“</w:t>
      </w:r>
    </w:p>
    <w:p w:rsidR="007A0FEF" w:rsidRPr="007A0FEF" w:rsidRDefault="007A0FEF" w:rsidP="007A0F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A0FEF">
        <w:rPr>
          <w:rFonts w:ascii="Times New Roman" w:hAnsi="Times New Roman" w:cs="Times New Roman"/>
          <w:sz w:val="24"/>
          <w:szCs w:val="24"/>
          <w:lang w:val="bg-BG"/>
        </w:rPr>
        <w:t>Веселина Христова – началник на отдел „ОС“</w:t>
      </w:r>
    </w:p>
    <w:p w:rsidR="007A0FEF" w:rsidRPr="007A0FEF" w:rsidRDefault="007A0FEF" w:rsidP="007A0F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A0FEF">
        <w:rPr>
          <w:rFonts w:ascii="Times New Roman" w:hAnsi="Times New Roman" w:cs="Times New Roman"/>
          <w:sz w:val="24"/>
          <w:szCs w:val="24"/>
          <w:lang w:val="bg-BG"/>
        </w:rPr>
        <w:t>Радостина Кожухарова – началник на отдел „Правен“</w:t>
      </w:r>
    </w:p>
    <w:p w:rsidR="007A0FEF" w:rsidRPr="007A0FEF" w:rsidRDefault="007A0FEF" w:rsidP="007A0F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A0FEF">
        <w:rPr>
          <w:rFonts w:ascii="Times New Roman" w:hAnsi="Times New Roman" w:cs="Times New Roman"/>
          <w:sz w:val="24"/>
          <w:szCs w:val="24"/>
          <w:lang w:val="bg-BG"/>
        </w:rPr>
        <w:t xml:space="preserve">Тотьо Тотев </w:t>
      </w:r>
      <w:r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Pr="007A0FE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гл.експерт в отдел „АО, МТО и ОМП“</w:t>
      </w:r>
    </w:p>
    <w:sectPr w:rsidR="007A0FEF" w:rsidRPr="007A0FE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8603E"/>
    <w:multiLevelType w:val="hybridMultilevel"/>
    <w:tmpl w:val="80305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FEF"/>
    <w:rsid w:val="007A0FEF"/>
    <w:rsid w:val="00CE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A0F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F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F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F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F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0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A0F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F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F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F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F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0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497FF-DDB9-42F0-A598-9CCCAB197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Radostina Kozhuharova</dc:creator>
  <cp:lastModifiedBy>Radostina Kozhuharova</cp:lastModifiedBy>
  <cp:revision>1</cp:revision>
  <dcterms:created xsi:type="dcterms:W3CDTF">2015-05-27T10:23:00Z</dcterms:created>
  <dcterms:modified xsi:type="dcterms:W3CDTF">2015-05-27T10:31:00Z</dcterms:modified>
</cp:coreProperties>
</file>